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小标宋_GBK" w:hAnsi="方正小标宋_GBK" w:eastAsia="方正小标宋_GBK" w:cs="方正小标宋_GBK"/>
          <w:b w:val="0"/>
          <w:i w:val="0"/>
          <w:caps w:val="0"/>
          <w:color w:val="000000"/>
          <w:spacing w:val="0"/>
          <w:kern w:val="0"/>
          <w:sz w:val="36"/>
          <w:szCs w:val="36"/>
          <w:shd w:val="clear" w:color="auto" w:fill="auto"/>
          <w:lang w:val="en-US" w:eastAsia="zh-CN" w:bidi="ar"/>
        </w:rPr>
      </w:pPr>
      <w:bookmarkStart w:id="0" w:name="_GoBack"/>
      <w:r>
        <w:rPr>
          <w:rFonts w:hint="eastAsia" w:ascii="方正小标宋_GBK" w:hAnsi="方正小标宋_GBK" w:eastAsia="方正小标宋_GBK" w:cs="方正小标宋_GBK"/>
          <w:b w:val="0"/>
          <w:i w:val="0"/>
          <w:caps w:val="0"/>
          <w:color w:val="000000"/>
          <w:spacing w:val="0"/>
          <w:kern w:val="0"/>
          <w:sz w:val="36"/>
          <w:szCs w:val="36"/>
          <w:shd w:val="clear" w:color="auto" w:fill="auto"/>
          <w:lang w:val="en-US" w:eastAsia="zh-CN" w:bidi="ar"/>
        </w:rPr>
        <w:t>习近平关于“不忘初心、牢记使命”重要论述摘编</w:t>
      </w:r>
    </w:p>
    <w:bookmarkEnd w:id="0"/>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5F5F5"/>
        <w:kinsoku/>
        <w:wordWrap/>
        <w:overflowPunct/>
        <w:topLinePunct w:val="0"/>
        <w:autoSpaceDE/>
        <w:autoSpaceDN/>
        <w:bidi w:val="0"/>
        <w:adjustRightInd/>
        <w:snapToGrid/>
        <w:spacing w:beforeAutospacing="0" w:afterAutospacing="0" w:line="360" w:lineRule="auto"/>
        <w:ind w:left="0" w:right="0" w:firstLine="0"/>
        <w:jc w:val="center"/>
        <w:textAlignment w:val="auto"/>
        <w:rPr>
          <w:rFonts w:hint="eastAsia" w:ascii="方正仿宋_GBK" w:hAnsi="方正仿宋_GBK" w:eastAsia="方正仿宋_GBK" w:cs="方正仿宋_GBK"/>
          <w:b w:val="0"/>
          <w:i w:val="0"/>
          <w:caps w:val="0"/>
          <w:color w:val="000000"/>
          <w:spacing w:val="0"/>
          <w:kern w:val="0"/>
          <w:sz w:val="30"/>
          <w:szCs w:val="30"/>
          <w:shd w:val="clear" w:color="auto" w:fill="auto"/>
          <w:lang w:val="en-US" w:eastAsia="zh-CN" w:bidi="ar"/>
        </w:rPr>
      </w:pPr>
      <w:r>
        <w:rPr>
          <w:rFonts w:hint="eastAsia" w:ascii="方正仿宋_GBK" w:hAnsi="方正仿宋_GBK" w:eastAsia="方正仿宋_GBK" w:cs="方正仿宋_GBK"/>
          <w:b w:val="0"/>
          <w:i w:val="0"/>
          <w:caps w:val="0"/>
          <w:color w:val="000000"/>
          <w:spacing w:val="0"/>
          <w:kern w:val="0"/>
          <w:sz w:val="30"/>
          <w:szCs w:val="30"/>
          <w:shd w:val="clear" w:color="auto" w:fill="auto"/>
          <w:lang w:val="en-US" w:eastAsia="zh-CN" w:bidi="ar"/>
        </w:rPr>
        <w:t>2019-06-30 18:54</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shd w:val="clear" w:color="auto" w:fill="auto"/>
        </w:rPr>
        <w:t>编者按：2019年第13期《求是》杂志刊发了习近平总书记的重要文章《在“不忘初心、牢记使命”主题教育工作会议上的讲话》。党的十八大以来，习近平总书记曾在讲话、回信、贺信、署名文章中多次提及“不忘初心”“牢记使命”，总书记都是如何说的？求是网整理摘编了总书记201</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3年至今的52段重要论述，并按时间顺序进行编排，方便各位更加深入系统地学习。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1.2013年3月17日在十二届全国人大一次会议闭幕会上的讲话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全国各族人民一定要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，心往一处想，劲往一处使，用13亿人的智慧和力量汇集起不可战胜的磅礴力量。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2.2015年7月1日给国测一大队老队员老党员的回信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党的事业，人民的事业，是靠千千万万党员的忠诚奉献而不断铸就的。</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方得始终。全国广大共产党员要始终在党爱党、在党为党，心系人民、情系人民，忠诚一辈子，奉献一辈子，以自己的实际行动，团结带领亿万人民为实现“两个一百年”奋斗目标、实现中华民族伟大复兴的中国梦而共同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3.2015年9月9日给“国培计划（2014）”北京师范大学贵州研修班参训教师的回信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发展教育事业，广大教师责任重大、使命光荣。希望你们</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、不忘初衷，扎根西部、服务学生，努力做教育改革的奋进者、教育扶贫的先行者、学生成长的引导者，为贫困地区教育事业发展、为祖国下一代健康成长继续作出自己的贡献。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4.2016年1月11日在听取军委机关调整组建情况汇报后的讲话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要紧紧围绕党在新形势下的强军目标，贯彻新形势下军事战略方针，</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、牢记责任，当好军委的战略参谋，努力建设具有铁一般信仰、铁一般信念、铁一般纪律、铁一般担当的军委机关，为实现中国梦强军梦作出贡献。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5.2016年2月1日向东部战区、南部战区、西部战区、北部战区、中部战区发布训令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各战区要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，坚决贯彻党在新形势下的强军目标，坚决贯彻新形势下军事战略方针，坚决贯彻军委管总、战区主战、军种主建的总原则，建设绝对忠诚、善谋打仗、指挥高效、敢打必胜的联合作战指挥机构。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6.2016年7月1日在庆祝中国共产党成立九十五周年大会上的讲话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我们党已经走过了九十五年的历程，但我们要永远保持建党时中国共产党人的奋斗精神，永远保持对人民的赤子之心。一切向前走，都不能忘记走过的路；走得再远、走到再光辉的未来，也不能忘记走过的过去，不能忘记为什么出发。面向未来，面对挑战，全党同志一定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7.2016年7月20日致中国地质博物馆建馆100周年的贺信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科技创新、科学普及是实现创新发展的两翼。希望你们以建馆百年为新起点，</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与时俱进，以提高全民科学素质为己任，以真诚服务青少年为重点，更好发挥地学研究基地、科学殿堂的作用，努力把中国地质博物馆办得更好、更有特色，为建设世界科技强国、实现中华民族伟大复兴的中国梦再立新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8.2016年8月28日对中国航空发动机集团公司成立作出的指示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党中央作出组建中国航空发动机集团公司的决策，是从富国强军战略高度出发，对深化国有企业改革、推进航空工业体制改革采取的重大举措。希望你们</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责任，坚持国家利益至上，坚持军民深度融合发展，坚持实施创新驱动战略，大胆创新，锐意改革，脚踏实地，勇攀高峰，加快实现航空发动机及燃气轮机自主研发和制造生产，为把我国建设成为航空强国而不懈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9.2016年9月13日向武汉联勤保障基地和无锡、桂林、西宁、沈阳、郑州联勤保障中心致训词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勇挑重担，以党在新形势下的强军目标为引领，深入贯彻新形势下军事战略方针，推进政治建军、改革强军、依法治军，按照联合作战、联合训练、联合保障的要求加快部队建设，努力建设一支强大的现代化联勤保障部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10.2016年9月28日在纪念刘华清同志诞辰100周年座谈会上的讲话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我们纪念刘华清同志，就是要学习他恪守信仰、</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的不懈追求。刘华清同志始终以党和人民事业为重，实现民族独立、人民解放和国家富强、人民幸福是他一生追求的目标。无论是生死关头，还是身处逆境，他百折不挠、奋斗不息，对党和人民无限忠诚，对革命事业矢志不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11.2016年9月29日在学习《胡锦涛文选》报告会上的讲话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今年7月1日，在庆祝中国共产党成立95周年大会上，我再次强调这场考试还没有结束，全党同志一定要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永远保持谦虚、谨慎、不骄、不躁的作风，永远保持艰苦奋斗的作风，勇于变革、勇于创新，永不僵化、永不停滞，继续在这场历史性考试中经受考验，努力向历史、向人民交出新的更加优异的答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12.2016年10月24日，《关于〈关于新形势下党内政治生活的若干准则〉和〈中国共产党党内监督条例〉的说明》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、继续前进，坚持率先垂范、以上率下，为全党全社会作出示范。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13.2016年11月5日致新华社建社85周年的贺信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新形势下，新华社要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坚定不移跟党走，牢牢把握正确政治方向和舆论导向，传承红色基因，弘扬优良传统，锐意改革创新，加快融合发展，扩大对外交流，加快建设国际一流的新型世界性通讯社，更好服务于党和国家工作大局，更好服务于广大人民群众，不负党和人民重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14.2016年11月29日在纪念朱德同志诞辰130周年座谈会上的讲话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我们纪念朱德同志，就是要学习他追求真理、</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的坚定信念。朱德同志经历过旧民主主义革命的失败，从切身体验中认识到，旧的道路走不通了，只有马克思主义才是解决中国问题的真理。在确立马克思主义信仰、树立为共产主义事业奋斗的崇高理想后，无论面对什么样的艰难险阻和重大挫折，他始终没有动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15.2016年11月30日在中国文联十大、中国作协九大开幕式上的讲话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“江山留胜迹，我辈复登临。”伟大的时代呼唤伟大的文学家、艺术家。广大文艺工作者要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、牢记职责，</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、继续前进，同党和人民一道，努力筑就中华民族伟大复兴时代的文艺高峰！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16.2016年12月5日在纪念万里同志诞辰100周年座谈会上的讲话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当前，我们党正带领人民走在实现“两个一百年”奋斗目标、实现中华民族伟大复兴中国梦的新长征路上，老一辈革命家为之奋斗的伟大事业和美好理想正在一步步实现。让我们继承和发扬先辈们的革命精神和崇高风范，</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、继续前进，努力创造无愧于时代、无愧于人民的新业绩！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17.2016年12月30日在全国政协新年茶话会上的讲话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这一年，我们隆重庆祝中国共产党成立95周年，号召全党</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隆重纪念中国工农红军长征胜利80周年，弘扬伟大长征精神，坚定走好新的长征路的信心。我们召开中共十八届六中全会，专题研究全面从严治党，同三中、四中、五中全会一起，完成“四个全面”战略布局顶层设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18.2016年12月31日发表二〇一七年新年贺词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2016年，我们隆重庆祝了中国共产党成立95周年、纪念了中国工农红军长征胜利80周年，我们要牢记为中国人民和中华民族作出贡献的前辈们，</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19.2017年1月6日在十八届中央纪律检查委员会第七次全体会议上的讲话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领导干部要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坚守正道，必须坚定文化自信。没有中华优秀传统文化、革命文化、社会主义先进文化的底蕴和滋养，信仰信念就难以深沉而执着。党员、干部要不断提升人文素养和精神境界，去庸俗、远低俗、不媚俗，做到修身慎行、怀德自重、清廉自守，永葆共产党人政治本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20.2017年5月19日在全国公安系统英雄模范立功集体表彰大会上的讲话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公安队伍忠诚党和人民事业，</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、忠实履职，顽强拼搏、无私奉献，涌现出了一大批英雄模范，你们就是其中的杰出代表。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21.2017年5月26日致中国农业科学院建院60周年的贺信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60年来，中国农业科学院</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、勇于担当，以解决我国农业发展重大科技问题为己任，取得一大批具有国际先进水平的重大原创成果，培养造就了一大批农业科技领军人才，为我国“三农”事业发展作出重要贡献。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22.2017年6月21日至23日在山西考察工作时的讲话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我们党的每一段革命历史，都是一部理想信念的生动教材。全党同志一定要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、继续前进，永远铭记为民族独立、人民解放抛头颅洒热血的革命先辈，永远保持中国共产党人的奋斗精神，永远保持对人民的赤子之心，努力为人民创造更美好、更幸福的生活。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23.2017年8月1日在庆祝中国人民解放军建军90周年大会上的讲话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站在新的历史起点上，我们更加深切地感受到，中华民族走出苦难、中国人民实现解放，有赖于一支英雄的人民军队；中华民族实现伟大复兴，中国人民实现更加美好生活，必须加快把人民军队建设成为世界一流军队。我们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、继续前进，坚定不移走中国特色强军之路，把强军事业不断推向前进。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24.2017年8月对河北塞罕坝林场建设者感人事迹作出重要指示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五十五年来，河北塞罕坝林场的建设者们听从党的召唤，在“黄沙遮天日，飞鸟无栖树”的荒漠沙地上艰苦奋斗、甘于奉献，创造了荒原变林海的人间奇迹，用实际行动诠释了绿水青山就是金山银山的理念，铸就了</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、艰苦创业、绿色发展的塞罕坝精神。他们的事迹感人至深，是推进生态文明建设的一个生动范例。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25.2017年10月18日在中国共产党第十九次全国代表大会上的报告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大会的主题是：</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，高举中国特色社会主义伟大旗帜，决胜全面建成小康社会，夺取新时代中国特色社会主义伟大胜利，为实现中华民族伟大复兴的中国梦不懈奋斗。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26.2017年10月25日在党的十九届一中全会上的讲话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党和人民把历史重任交给我们，是对我们的高度信任和殷切期望。我们要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，恪尽职守，勤勉工作，以身许党许国、报党报国，为决胜全面建成小康社会、夺取新时代中国特色社会主义伟大胜利而奋斗。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27.2017年10月30日会见越共中央总书记特使的讲话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在中共十九大上，我提出要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。发展中越关系同样要不忘初心、牢记使命。这个初心，就是两党两国老一辈领导人亲手缔造和精心培育的中越传统友谊；这个使命，就是我们两党共同拥有的理想信念和肩负的历史担当。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28.2017年10月31日在瞻仰中共一大会址和嘉兴红船时的讲话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96年来，我们党团结带领人民取得了举世瞩目的伟大成就，这值得我们骄傲和自豪。同时，事业发展永无止境，共产党人的初心永远不能改变。唯有</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，方可告慰历史、告慰先辈，方可赢得民心、赢得时代，方可善作善成、一往无前。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29.2017年11月11日在亚太经合组织第二十五次领导人非正式会议第一阶段会议上的发言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历史告诉我们，关起门来搞建设不会成功，开放发展才是正途。我们应该</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，深入推进贸易和投资自由化便利化，构建开放型经济，维护和加强多边贸易体制，引导经济全球化再平衡。要按照商定的路线图，坚定推进亚太自由贸易区建设，在开放中实现亚太新一轮大发展。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30.2017年12月11日对继续坚持纠正“四风”作的重要指示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各地区各部门都要摆摆表现，找找差距，抓住主要矛盾，特别要针对表态多调门高、行动少落实差等突出问题，拿出过硬措施，扎扎实实地改。各级领导干部要带头转变作风，身体力行，以上率下，形成“头雁效应”。在即将开展的“</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”主题教育中，要力戒形式主义，以好的作风确保好的效果。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31.2017年12月12日至13日在江苏省考察时的讲话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我们缅怀革命先烈，为的是继承他们的遗志，发扬他们的精神，</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，在他们用生命和鲜血开辟的道路上不懈奋斗、永远奋斗。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32.2017年12月25日至26日在中央政治局召开民主生活会时的讲话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，首先要从中央政治局的同志做起。职位越高越要忠于人民，全心全意为人民服务。只有敬畏法律、敬畏纪律，自觉管住自己，在廉洁自律上作出表率，才能担起肩上的重任。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33.2017年12月29日在全国政协新年茶话会上的讲话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，方得始终。新的一年，我们要坚持和完善中国共产党领导的多党合作和政治协商制度，巩固和发展最广泛的爱国统一战线。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34.2018年1月5日在新进中央委员会的委员、候补委员和省部级主要领导干部学习贯彻习近平新时代中国特色社会主义思想和党的十九大精神研讨班开班式上的讲话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，就不要忘记我们是共产党人，我们是革命者，不要丧失了革命精神。昨天的成功并不代表着今后能够永远成功，过去的辉煌并不意味着未来可以永远辉煌。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35.2018年2月14日在2018年春节团拜会上的讲话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我们要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，继续以逢山开路、遇水架桥的开拓精神，开新局于伟大的社会革命，强体魄于伟大的自我革命，在我们广袤的国土上继续书写13亿多中国人民伟大奋斗的历史新篇章！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36.2018年2月28日给浙江余姚横坎头村全体党员的回信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办好农村的事情，实现乡村振兴，基层党组织必须坚强，党员队伍必须过硬。希望你们</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，传承好红色基因，发挥好党组织战斗堡垒作用和党员先锋模范作用，同乡亲们一道，再接再厉、苦干实干，结合自身实际，发挥自身优势，努力建设富裕、文明、宜居的美丽乡村，让乡亲们的生活越来越红火。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37.2018年3月1日在纪念周恩来同志诞辰120周年座谈会上的讲话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周恩来同志半个多世纪奋斗的人生历程是中国共产党</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历史的一个生动缩影，是新中国孕育、诞生、成长和取得崇高国际威望历史的一个生动缩影，是中国人民在自己选择的革命和建设道路上艰辛探索、不断开拓、凯歌行进历史的一个生动缩影。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38.2018年3月20日在第十三届全国人民代表大会第一次会议上的讲话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把蓝图变为现实，是一场新的长征。路虽然还很长，但时间不等人，容不得有半点懈怠。我们决不能安于现状、贪图安逸、乐而忘忧，必须</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、奋发有为，努力创造属于新时代的光辉业绩！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39.2018年3月25日至28日同朝鲜劳动党委员长、国务委员会委员长举行会谈时的讲话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中国党和政府高度重视中朝友好合作关系，维护好、巩固好、发展好中朝关系始终是中国党和政府坚定不移的方针。我们愿同朝鲜同志一道，</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，携手前进，推动中朝关系长期健康稳定发展，造福两国和两国人民，为地区和平稳定发展作出新的贡献。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40.2018年4月13日在庆祝海南建省办经济特区30周年大会上的讲话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今天，海南广大干部群众要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以“功成不必在我”的精神境界和“功成必定有我”的历史担当，保持历史耐心，发扬钉钉子精神，一张蓝图绘到底，一任接着一任干，在实现“两个一百年”奋斗目标、实现中华民族伟大复兴中国梦的新征程上努力创造无愧于时代的新业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41.2018年4月23日在中共中央政治局第五次集体学习时的讲话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学习运用《共产党宣言》，就要</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，始终把人民放在心中最高位置，更好增进人民福祉，推动人的全面发展、社会全面进步。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42.2018年5月4日在纪念马克思诞辰200周年大会上的讲话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我们要始终把人民立场作为根本立场，把为人民谋幸福作为根本使命，坚持全心全意为人民服务的根本宗旨，贯彻群众路线，尊重人民主体地位和首创精神，始终保持同人民群众的血肉联系，凝聚起众志成城的磅礴力量，团结带领人民共同创造历史伟业。这是尊重历史规律的必然选择，是共产党人</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的自觉担当。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43.2018年7月13日会见连战一行时的讲话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，方得始终。”正确道路要坚持走下去。特别是在当前台海形势下，两岸同胞更要坚定信心，团结前行。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44.2018年8月对中船重工第七六〇所黄群等3名同志壮烈牺牲作出的重要指示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广大党员干部要以黄群、宋月才、姜开斌同志为榜样，坚定理想信念，</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，履职尽责、许党报国，为实现“两个一百年”奋斗目标、实现中华民族伟大复兴的中国梦贡献智慧和力量。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45.2018年11月23日在纪念刘少奇同志诞辰120周年座谈会上的讲话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刘少奇同志是</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、对党忠诚的光辉榜样。共产党人坚持的初心，就是对共产主义理想的坚定信仰，就是对党和人民事业的永远忠诚。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46.2018年12月18日在庆祝改革开放40周年大会上的讲话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全党全国各族人民要更加紧密地团结在党中央周围，高举中国特色社会主义伟大旗帜，</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，将改革开放进行到底，不断实现人民对美好生活的向往，在新时代创造中华民族新的更大奇迹！创造让世界刮目相看的新的更大奇迹！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47.2019年3月1日在中央党校（国家行政学院）中青年干部培训班开班式上的讲话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，方得始终。新中国成立70周年，是进行“</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”教育的最好时间节点。干部要把党的初心、党的使命铭刻于心，这样，人生奋斗才有更高的思想起点，才有不竭的精神动力。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48.2019年3月23日，《在共同发展的道路上继续并肩前行》，刊载于法国《费加罗报》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在独立自主精神引领下，55年前中法率先打破冷战藩篱，实现历史性握手。</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方得始终。当前，国际形势风云变幻，保护主义、单边主义甚嚣尘上，我们应该保持定力，不随波逐流，坚持独立自主，坚持相互尊重，继续做不同社会制度、不同文化背景、不同发展阶段国家友好合作的引领者，为实现世界多极化和国际关系民主化贡献力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49.2019年5月22日听取江西省委和省政府工作汇报时的讲话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井冈山精神和苏区精神，承载着中国共产党人的初心和使命，铸就了中国共产党的伟大革命精神。这些伟大革命精神跨越时空、永不过时，是砥砺我们</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的不竭精神动力。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50.2019年5月31日在“不忘初心、牢记使命”主题教育工作会议上的讲话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还要特别强调的是，今年是新中国成立70周年。在这个重要时间节点开展“</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主题教育，其特别意义在于，无论我们走得多远，都不能忘记来时的路。前几天，我去了江西于都，参观中央红军长征出发地，目的是缅怀当年党中央和中央红军在苏区浴血奋战的峥嵘岁月，牢记红色政权是从哪里来的、新中国是怎么建立起来的，不忘历史、</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现在，我们正在进行实现中华民族伟大复兴的新长征，广大党员干部必须牢记党的理想信念和根本宗旨，必须弘扬伟大的长征精神，必须发扬革命战争年代那种敢于战斗、不怕困难的奋斗精神，勇于战胜各种艰难险阻、风险挑战，奋力夺取新时代中国特色社会主义新胜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51.2019年6月13日同吉尔吉斯斯坦总统热恩别科夫会谈时的讲话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在庆祝新中国成立70周年的时刻，中国共产党正在激励全党</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。面对取得的成就，我们不敢有丝毫的自满，但怀有无比的自信，走好新时代的长征路。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52.2019年6月24日在主持中央政治局第十五次集体学习时的讲话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方正仿宋_GBK" w:hAnsi="方正仿宋_GBK" w:eastAsia="方正仿宋_GBK" w:cs="方正仿宋_GBK"/>
          <w:color w:val="000000"/>
          <w:sz w:val="30"/>
          <w:szCs w:val="30"/>
          <w:shd w:val="clear" w:color="auto" w:fill="auto"/>
        </w:rPr>
      </w:pP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　　</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中国特色社会主义进入新时代，我们比历史上任何时期都更接近、更有信心和能力实现中华民族伟大复兴。我们千万不能在一片喝彩声、赞扬声中丧失革命精神和斗志，逐渐陷入安于现状、不思进取、贪图享乐的状态，而是要牢记船到中流浪更急、人到半山路更陡，把</w:t>
      </w:r>
      <w:r>
        <w:rPr>
          <w:rStyle w:val="7"/>
          <w:rFonts w:hint="eastAsia" w:ascii="方正仿宋_GBK" w:hAnsi="方正仿宋_GBK" w:eastAsia="方正仿宋_GBK" w:cs="方正仿宋_GBK"/>
          <w:i w:val="0"/>
          <w:caps w:val="0"/>
          <w:color w:val="000000"/>
          <w:spacing w:val="0"/>
          <w:sz w:val="30"/>
          <w:szCs w:val="30"/>
          <w:bdr w:val="none" w:color="auto" w:sz="0" w:space="0"/>
          <w:shd w:val="clear" w:color="auto" w:fill="auto"/>
        </w:rPr>
        <w:t>不忘初心、牢记使命</w:t>
      </w:r>
      <w:r>
        <w:rPr>
          <w:rFonts w:hint="eastAsia" w:ascii="方正仿宋_GBK" w:hAnsi="方正仿宋_GBK" w:eastAsia="方正仿宋_GBK" w:cs="方正仿宋_GBK"/>
          <w:i w:val="0"/>
          <w:caps w:val="0"/>
          <w:color w:val="000000"/>
          <w:spacing w:val="0"/>
          <w:sz w:val="30"/>
          <w:szCs w:val="30"/>
          <w:bdr w:val="none" w:color="auto" w:sz="0" w:space="0"/>
          <w:shd w:val="clear" w:color="auto" w:fill="auto"/>
        </w:rPr>
        <w:t>作为加强党的建设的永恒课题，作为全体党员、干部的终身课题。</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30"/>
          <w:szCs w:val="30"/>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84FBC"/>
    <w:rsid w:val="52684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2019-11-08T08:39:00Z</dcterms:created>
  <dc:creator>小逗子</dc:creator>
  <cp:lastModifiedBy>小逗子</cp:lastModifiedBy>
  <dcterms:modified xsi:type="dcterms:W3CDTF">2019-11-08T08:40:23Z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