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3378" w:rsidRDefault="00D83378" w:rsidP="00D83378">
      <w:pPr>
        <w:adjustRightInd w:val="0"/>
        <w:snapToGrid w:val="0"/>
        <w:spacing w:line="700" w:lineRule="exact"/>
        <w:jc w:val="center"/>
        <w:rPr>
          <w:rFonts w:ascii="方正小标宋简体" w:eastAsia="方正小标宋简体"/>
          <w:sz w:val="44"/>
          <w:szCs w:val="44"/>
        </w:rPr>
      </w:pPr>
      <w:r w:rsidRPr="008D38A7">
        <w:rPr>
          <w:rFonts w:ascii="方正小标宋简体" w:eastAsia="方正小标宋简体" w:hint="eastAsia"/>
          <w:sz w:val="44"/>
          <w:szCs w:val="44"/>
        </w:rPr>
        <w:t>主政江苏一周年，省委书记</w:t>
      </w:r>
      <w:proofErr w:type="gramStart"/>
      <w:r w:rsidRPr="008D38A7">
        <w:rPr>
          <w:rFonts w:ascii="方正小标宋简体" w:eastAsia="方正小标宋简体" w:hint="eastAsia"/>
          <w:sz w:val="44"/>
          <w:szCs w:val="44"/>
        </w:rPr>
        <w:t>娄</w:t>
      </w:r>
      <w:proofErr w:type="gramEnd"/>
      <w:r w:rsidRPr="008D38A7">
        <w:rPr>
          <w:rFonts w:ascii="方正小标宋简体" w:eastAsia="方正小标宋简体" w:hint="eastAsia"/>
          <w:sz w:val="44"/>
          <w:szCs w:val="44"/>
        </w:rPr>
        <w:t>勤俭强调的</w:t>
      </w:r>
    </w:p>
    <w:p w:rsidR="00D83378" w:rsidRPr="008D38A7" w:rsidRDefault="00D83378" w:rsidP="00D83378">
      <w:pPr>
        <w:adjustRightInd w:val="0"/>
        <w:snapToGrid w:val="0"/>
        <w:spacing w:line="700" w:lineRule="exact"/>
        <w:jc w:val="center"/>
        <w:rPr>
          <w:rFonts w:ascii="方正小标宋简体" w:eastAsia="方正小标宋简体"/>
          <w:sz w:val="44"/>
          <w:szCs w:val="44"/>
        </w:rPr>
      </w:pPr>
      <w:r w:rsidRPr="008D38A7">
        <w:rPr>
          <w:rFonts w:ascii="方正小标宋简体" w:eastAsia="方正小标宋简体" w:hint="eastAsia"/>
          <w:sz w:val="44"/>
          <w:szCs w:val="44"/>
        </w:rPr>
        <w:t>12个热词</w:t>
      </w:r>
    </w:p>
    <w:p w:rsidR="00D83378" w:rsidRPr="008D38A7" w:rsidRDefault="00D83378" w:rsidP="00D83378">
      <w:pPr>
        <w:adjustRightInd w:val="0"/>
        <w:snapToGrid w:val="0"/>
        <w:spacing w:line="700" w:lineRule="exact"/>
        <w:jc w:val="center"/>
        <w:rPr>
          <w:rFonts w:ascii="楷体_GB2312" w:eastAsia="楷体_GB2312"/>
          <w:sz w:val="32"/>
          <w:szCs w:val="32"/>
        </w:rPr>
      </w:pPr>
      <w:r w:rsidRPr="008D38A7">
        <w:rPr>
          <w:rFonts w:ascii="楷体_GB2312" w:eastAsia="楷体_GB2312" w:hint="eastAsia"/>
          <w:sz w:val="32"/>
          <w:szCs w:val="32"/>
        </w:rPr>
        <w:t>透露出的理念和情怀引人关注</w:t>
      </w:r>
    </w:p>
    <w:p w:rsidR="00D83378" w:rsidRPr="008D38A7" w:rsidRDefault="00D83378" w:rsidP="00D83378">
      <w:pPr>
        <w:adjustRightInd w:val="0"/>
        <w:snapToGrid w:val="0"/>
        <w:spacing w:line="700" w:lineRule="exact"/>
        <w:ind w:firstLineChars="200" w:firstLine="640"/>
        <w:rPr>
          <w:rFonts w:ascii="楷体_GB2312" w:eastAsia="楷体_GB2312"/>
          <w:sz w:val="32"/>
          <w:szCs w:val="32"/>
        </w:rPr>
      </w:pPr>
      <w:r w:rsidRPr="008D38A7">
        <w:rPr>
          <w:rFonts w:ascii="楷体_GB2312" w:eastAsia="楷体_GB2312" w:hint="eastAsia"/>
          <w:sz w:val="32"/>
          <w:szCs w:val="32"/>
        </w:rPr>
        <w:t>（原载“中共江苏省委新闻网”2018年10月29日）</w:t>
      </w:r>
    </w:p>
    <w:p w:rsidR="00D83378" w:rsidRDefault="00D83378" w:rsidP="00D83378">
      <w:pPr>
        <w:adjustRightInd w:val="0"/>
        <w:snapToGrid w:val="0"/>
        <w:spacing w:line="560" w:lineRule="exact"/>
        <w:ind w:firstLineChars="200" w:firstLine="640"/>
        <w:rPr>
          <w:rFonts w:ascii="仿宋_GB2312" w:eastAsia="仿宋_GB2312"/>
          <w:sz w:val="32"/>
          <w:szCs w:val="32"/>
        </w:rPr>
      </w:pPr>
    </w:p>
    <w:p w:rsidR="00D83378" w:rsidRPr="00B66613" w:rsidRDefault="00D83378" w:rsidP="00D83378">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2017年10月29日，江苏迎来新任省委书记</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w:t>
      </w:r>
    </w:p>
    <w:p w:rsidR="00D83378" w:rsidRPr="00B66613" w:rsidRDefault="00D83378" w:rsidP="00D83378">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一年来，</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勤俭提出的发展“关键词”频上热搜。</w:t>
      </w:r>
      <w:proofErr w:type="gramStart"/>
      <w:r w:rsidRPr="00B66613">
        <w:rPr>
          <w:rFonts w:ascii="仿宋_GB2312" w:eastAsia="仿宋_GB2312" w:hint="eastAsia"/>
          <w:sz w:val="32"/>
          <w:szCs w:val="32"/>
        </w:rPr>
        <w:t>这些热词背后</w:t>
      </w:r>
      <w:proofErr w:type="gramEnd"/>
      <w:r w:rsidRPr="00B66613">
        <w:rPr>
          <w:rFonts w:ascii="仿宋_GB2312" w:eastAsia="仿宋_GB2312" w:hint="eastAsia"/>
          <w:sz w:val="32"/>
          <w:szCs w:val="32"/>
        </w:rPr>
        <w:t>透露出哪些施政理念和民生情怀？在全省上下为新一轮改革开放策马扬鞭之际，这些理念又将如何有力推动各地的实践？</w:t>
      </w:r>
    </w:p>
    <w:p w:rsidR="00D83378" w:rsidRPr="0074330E" w:rsidRDefault="00D83378" w:rsidP="00D83378">
      <w:pPr>
        <w:adjustRightInd w:val="0"/>
        <w:snapToGrid w:val="0"/>
        <w:spacing w:line="560" w:lineRule="exact"/>
        <w:ind w:firstLineChars="200" w:firstLine="640"/>
        <w:rPr>
          <w:rFonts w:ascii="黑体" w:eastAsia="黑体" w:hAnsi="黑体"/>
          <w:sz w:val="32"/>
          <w:szCs w:val="32"/>
        </w:rPr>
      </w:pPr>
      <w:r w:rsidRPr="0074330E">
        <w:rPr>
          <w:rFonts w:ascii="黑体" w:eastAsia="黑体" w:hAnsi="黑体" w:hint="eastAsia"/>
          <w:sz w:val="32"/>
          <w:szCs w:val="32"/>
        </w:rPr>
        <w:t>1、系统化思维</w:t>
      </w:r>
    </w:p>
    <w:p w:rsidR="00D83378" w:rsidRPr="00B66613" w:rsidRDefault="00D83378" w:rsidP="00D83378">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2017年10月30日，在到任江苏后主持召开的首次省委常委会会议上，</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勤俭第一次提到“系统化思维”。他强调，把十九大</w:t>
      </w:r>
      <w:proofErr w:type="gramStart"/>
      <w:r w:rsidRPr="00B66613">
        <w:rPr>
          <w:rFonts w:ascii="仿宋_GB2312" w:eastAsia="仿宋_GB2312" w:hint="eastAsia"/>
          <w:sz w:val="32"/>
          <w:szCs w:val="32"/>
        </w:rPr>
        <w:t>作出</w:t>
      </w:r>
      <w:proofErr w:type="gramEnd"/>
      <w:r w:rsidRPr="00B66613">
        <w:rPr>
          <w:rFonts w:ascii="仿宋_GB2312" w:eastAsia="仿宋_GB2312" w:hint="eastAsia"/>
          <w:sz w:val="32"/>
          <w:szCs w:val="32"/>
        </w:rPr>
        <w:t>的重大政治判断作为今后想问题、办事情、做决策最根本的依据，坚持系统化思维，从社会主要矛盾的变化，更深层次研究发展规律，谋划江苏未来。</w:t>
      </w:r>
    </w:p>
    <w:p w:rsidR="00D83378" w:rsidRPr="00B66613" w:rsidRDefault="00D83378" w:rsidP="00D83378">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之后，这一词汇频繁出现在</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勤俭的各地调研和公开讲话中。“江苏作为发达省份，经济总量大，未来发展的格局要更大、视野要更宽、系统性要更强。”</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勤俭在调研讲话中如是强调。</w:t>
      </w:r>
    </w:p>
    <w:p w:rsidR="00D83378" w:rsidRPr="00B66613" w:rsidRDefault="00D83378" w:rsidP="00D83378">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对于如何理解“系统化思维”，早在任陕西省委书记时，</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勤俭即在媒体专访中表示，就是我们考虑任何一个事情，既要考虑到它发展的这种渐进性，或者突变性，也要考虑到</w:t>
      </w:r>
      <w:r w:rsidRPr="00B66613">
        <w:rPr>
          <w:rFonts w:ascii="仿宋_GB2312" w:eastAsia="仿宋_GB2312" w:hint="eastAsia"/>
          <w:sz w:val="32"/>
          <w:szCs w:val="32"/>
        </w:rPr>
        <w:lastRenderedPageBreak/>
        <w:t>它边界条件的约束。任何一种发展它都会有副作用，你怎么把发展的副作用这一部分提前做好一些抑制，这就跟系统论的反馈抑制是一样的，所以社会如此，我们做任何项目也是如此。</w:t>
      </w:r>
    </w:p>
    <w:p w:rsidR="00D83378" w:rsidRPr="0074330E" w:rsidRDefault="00D83378" w:rsidP="00D83378">
      <w:pPr>
        <w:adjustRightInd w:val="0"/>
        <w:snapToGrid w:val="0"/>
        <w:spacing w:line="560" w:lineRule="exact"/>
        <w:ind w:firstLineChars="200" w:firstLine="640"/>
        <w:rPr>
          <w:rFonts w:ascii="黑体" w:eastAsia="黑体" w:hAnsi="黑体"/>
          <w:sz w:val="32"/>
          <w:szCs w:val="32"/>
        </w:rPr>
      </w:pPr>
      <w:r w:rsidRPr="0074330E">
        <w:rPr>
          <w:rFonts w:ascii="黑体" w:eastAsia="黑体" w:hAnsi="黑体" w:hint="eastAsia"/>
          <w:sz w:val="32"/>
          <w:szCs w:val="32"/>
        </w:rPr>
        <w:t>2、高质量发展</w:t>
      </w:r>
    </w:p>
    <w:p w:rsidR="00D83378" w:rsidRPr="00B66613" w:rsidRDefault="00D83378" w:rsidP="00D83378">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党的十八大以来，习近平总书记两次到江苏考察工作，对江苏提出了“努力</w:t>
      </w:r>
      <w:bookmarkStart w:id="0" w:name="_GoBack"/>
      <w:bookmarkEnd w:id="0"/>
      <w:r w:rsidRPr="00B66613">
        <w:rPr>
          <w:rFonts w:ascii="仿宋_GB2312" w:eastAsia="仿宋_GB2312" w:hint="eastAsia"/>
          <w:sz w:val="32"/>
          <w:szCs w:val="32"/>
        </w:rPr>
        <w:t>建设经济强、百姓富、环境美、社会文明程度高的新江苏”“由高速增长转向高质量发展”等一系列新要求。面对一场涉及发展方式、经济结构、增长动力等诸多方面的系统性重大变革，江苏需要全方位的谋划和敢为人先的担当。</w:t>
      </w:r>
    </w:p>
    <w:p w:rsidR="00D83378" w:rsidRPr="00B66613" w:rsidRDefault="00D83378" w:rsidP="00D83378">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江苏如何探路“高质量发展” ？</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旗帜鲜明地提出，把推动高质量发展走在前列作为江苏最鲜明的发展导向。江苏明确了“六个高质量”的基本框架和主要任务：一是经济发展要高质量；二是改革开放要高质量；三是城乡建设要高质量；四是文化建设要高质量；五是生态环境要高质量；六是人民生活要高质量。</w:t>
      </w:r>
    </w:p>
    <w:p w:rsidR="00D83378" w:rsidRDefault="00D83378" w:rsidP="00D83378">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“走在前列”不是简单的“速度领先”“指标超前”。</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认为，在新发展理念的指引下，围绕建设现代化经济体系，用改革的办法解决好实践探索中的问题，用创新的理念、思路、方法推动发展质量的全面突破，努力创造更多高质量发展成果，形成江苏新的特色和优势。</w:t>
      </w:r>
    </w:p>
    <w:p w:rsidR="00D83378" w:rsidRPr="0074330E" w:rsidRDefault="00D83378" w:rsidP="00D83378">
      <w:pPr>
        <w:adjustRightInd w:val="0"/>
        <w:snapToGrid w:val="0"/>
        <w:spacing w:line="560" w:lineRule="exact"/>
        <w:ind w:firstLineChars="200" w:firstLine="640"/>
        <w:rPr>
          <w:rFonts w:ascii="黑体" w:eastAsia="黑体" w:hAnsi="黑体"/>
          <w:sz w:val="32"/>
          <w:szCs w:val="32"/>
        </w:rPr>
      </w:pPr>
      <w:r w:rsidRPr="0074330E">
        <w:rPr>
          <w:rFonts w:ascii="黑体" w:eastAsia="黑体" w:hAnsi="黑体" w:hint="eastAsia"/>
          <w:sz w:val="32"/>
          <w:szCs w:val="32"/>
        </w:rPr>
        <w:t>3、解放思想</w:t>
      </w:r>
    </w:p>
    <w:p w:rsidR="00D83378" w:rsidRPr="00B66613" w:rsidRDefault="00D83378" w:rsidP="00D83378">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没有思想的破冰，就没有行动的突围。江苏推动高质量</w:t>
      </w:r>
      <w:r w:rsidRPr="00B66613">
        <w:rPr>
          <w:rFonts w:ascii="仿宋_GB2312" w:eastAsia="仿宋_GB2312" w:hint="eastAsia"/>
          <w:sz w:val="32"/>
          <w:szCs w:val="32"/>
        </w:rPr>
        <w:lastRenderedPageBreak/>
        <w:t>发展走在前列，解放思想首先要走在前列。4月28日，江苏省委决定，在全省开展解放思想大讨论。在当天的全省党委中心组学习会上，</w:t>
      </w:r>
      <w:proofErr w:type="gramStart"/>
      <w:r w:rsidRPr="00B66613">
        <w:rPr>
          <w:rFonts w:ascii="仿宋_GB2312" w:eastAsia="仿宋_GB2312" w:hint="eastAsia"/>
          <w:sz w:val="32"/>
          <w:szCs w:val="32"/>
        </w:rPr>
        <w:t>娄勤俭把</w:t>
      </w:r>
      <w:proofErr w:type="gramEnd"/>
      <w:r w:rsidRPr="00B66613">
        <w:rPr>
          <w:rFonts w:ascii="仿宋_GB2312" w:eastAsia="仿宋_GB2312" w:hint="eastAsia"/>
          <w:sz w:val="32"/>
          <w:szCs w:val="32"/>
        </w:rPr>
        <w:t>思想与行动的辩证关系说明了、说透了。他说，江苏的过去是在解放思想中不断奋进的，江苏的未来也必须在解放思想中砥砺前行。要通过思想的大解放，推进改革再深入、实践再创新、工作再抓实，为“强富美高”新江苏建设凝聚磅礴的精神力量。</w:t>
      </w:r>
    </w:p>
    <w:p w:rsidR="00D83378" w:rsidRPr="00B66613" w:rsidRDefault="00D83378" w:rsidP="00D83378">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还记得2018年全国两会期间，</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在接受新华社记者采访时表示，江苏将坚持把解放思想作为新一轮改革开放的“当头炮”。在他看来，不能身体进入新时代，思想还停留在过去，想问题、办事情还是老思想、老办法。要切切实实围绕习近平新时代中国特色社会主义思想，对好标定准向，找思路找方法，去创造去突破，破除与新时代、新要求、新形势、新使命不相适应的思维定势和工作方法，用创新的思维和办法解决高质量发展中的问题。</w:t>
      </w:r>
    </w:p>
    <w:p w:rsidR="00D83378" w:rsidRPr="0074330E" w:rsidRDefault="00D83378" w:rsidP="00D83378">
      <w:pPr>
        <w:adjustRightInd w:val="0"/>
        <w:snapToGrid w:val="0"/>
        <w:spacing w:line="560" w:lineRule="exact"/>
        <w:ind w:firstLineChars="200" w:firstLine="640"/>
        <w:rPr>
          <w:rFonts w:ascii="黑体" w:eastAsia="黑体" w:hAnsi="黑体"/>
          <w:sz w:val="32"/>
          <w:szCs w:val="32"/>
        </w:rPr>
      </w:pPr>
      <w:r w:rsidRPr="0074330E">
        <w:rPr>
          <w:rFonts w:ascii="黑体" w:eastAsia="黑体" w:hAnsi="黑体" w:hint="eastAsia"/>
          <w:sz w:val="32"/>
          <w:szCs w:val="32"/>
        </w:rPr>
        <w:t>4、“一带一路”建设</w:t>
      </w:r>
    </w:p>
    <w:p w:rsidR="00D83378" w:rsidRPr="00B66613" w:rsidRDefault="00D83378" w:rsidP="00D83378">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当各地迎来“一带一路”倡议带来的巨大发展机遇之时，江苏如何进一步拓展对外开放深度广度？</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勤俭曾从多个方面、多个领域，对江苏的“一带一路”交汇点建设寄予关注、谋划实招。</w:t>
      </w:r>
    </w:p>
    <w:p w:rsidR="00D83378" w:rsidRPr="00B66613" w:rsidRDefault="00D83378" w:rsidP="00D83378">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2017年12月4日至5日，</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勤俭率江苏省党政代表团赴陕西学习考察。共同抓住“一带一路”建设等重大机遇，谱写苏陕交流合作新篇章，成了两地领导人之间的共识。2017年12月7日，在与上海党政代表团座谈时谈到，他希</w:t>
      </w:r>
      <w:r w:rsidRPr="00B66613">
        <w:rPr>
          <w:rFonts w:ascii="仿宋_GB2312" w:eastAsia="仿宋_GB2312" w:hint="eastAsia"/>
          <w:sz w:val="32"/>
          <w:szCs w:val="32"/>
        </w:rPr>
        <w:lastRenderedPageBreak/>
        <w:t>望上海充分发挥海上、铁路、航空等各方面优势，大力支持江苏发挥“一带一路”交汇点作用，共同为国家发展大局</w:t>
      </w:r>
      <w:proofErr w:type="gramStart"/>
      <w:r w:rsidRPr="00B66613">
        <w:rPr>
          <w:rFonts w:ascii="仿宋_GB2312" w:eastAsia="仿宋_GB2312" w:hint="eastAsia"/>
          <w:sz w:val="32"/>
          <w:szCs w:val="32"/>
        </w:rPr>
        <w:t>作出</w:t>
      </w:r>
      <w:proofErr w:type="gramEnd"/>
      <w:r w:rsidRPr="00B66613">
        <w:rPr>
          <w:rFonts w:ascii="仿宋_GB2312" w:eastAsia="仿宋_GB2312" w:hint="eastAsia"/>
          <w:sz w:val="32"/>
          <w:szCs w:val="32"/>
        </w:rPr>
        <w:t>新的贡献。在省委十三届三次全会的会议决议中，有这样的表述：“在国家全面开放新格局中，充分发挥‘一带一路’交汇点作用，进一步拓展开放空间。”</w:t>
      </w:r>
    </w:p>
    <w:p w:rsidR="00D83378" w:rsidRPr="00B66613" w:rsidRDefault="00D83378" w:rsidP="00D83378">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今年省两会后，</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首次调研就去了连云港。他说，连云港要在“一带一路”建设中充分发挥战略支点作用，主动服务中央对外工作大局，在江苏“一带一路”交汇点建设中担起重任，从人流、物流、资金流、信息流来系统谋划战略支点建设。</w:t>
      </w:r>
    </w:p>
    <w:p w:rsidR="00D83378" w:rsidRPr="0074330E" w:rsidRDefault="00D83378" w:rsidP="00D83378">
      <w:pPr>
        <w:adjustRightInd w:val="0"/>
        <w:snapToGrid w:val="0"/>
        <w:spacing w:line="560" w:lineRule="exact"/>
        <w:ind w:firstLineChars="200" w:firstLine="640"/>
        <w:rPr>
          <w:rFonts w:ascii="黑体" w:eastAsia="黑体" w:hAnsi="黑体"/>
          <w:sz w:val="32"/>
          <w:szCs w:val="32"/>
        </w:rPr>
      </w:pPr>
      <w:r w:rsidRPr="0074330E">
        <w:rPr>
          <w:rFonts w:ascii="黑体" w:eastAsia="黑体" w:hAnsi="黑体" w:hint="eastAsia"/>
          <w:sz w:val="32"/>
          <w:szCs w:val="32"/>
        </w:rPr>
        <w:t>5、以我为主</w:t>
      </w:r>
    </w:p>
    <w:p w:rsidR="00D83378" w:rsidRPr="00B66613" w:rsidRDefault="00D83378" w:rsidP="00D83378">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2017年11月9日至10日，</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在苏州调研时强调，苏州要进一步解放思想、开阔视野、提高站位，以我为主进行科学规划，把握技术变革的趋势和规律，打造先导产业的创新集聚区，同时在体制机制上大胆探索创新。同月，在调研全省交通事业发展现状后，</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勤俭在公开场合多次表示，要“以我为主”构建现代化综合交通运输体系。</w:t>
      </w:r>
    </w:p>
    <w:p w:rsidR="00D83378" w:rsidRPr="00B66613" w:rsidRDefault="00D83378" w:rsidP="00D83378">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今年3月22日，江苏省召开传达全国两会精神大会，</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在会议上指出，在新的伟大时代，我们要在高质量发展上走在前列，就必须以习近平新时代中国特色社会主义思想为指导，以更大力度解放思想，推动苏南增强“以我为主”谋划发展的能力、南京加快提升城市首位度、苏北有效支撑“一带一路”交汇点建设，实现区域竞争力的新跃升。</w:t>
      </w:r>
    </w:p>
    <w:p w:rsidR="00D83378" w:rsidRPr="0074330E" w:rsidRDefault="00D83378" w:rsidP="00D83378">
      <w:pPr>
        <w:adjustRightInd w:val="0"/>
        <w:snapToGrid w:val="0"/>
        <w:spacing w:line="560" w:lineRule="exact"/>
        <w:ind w:firstLineChars="200" w:firstLine="640"/>
        <w:rPr>
          <w:rFonts w:ascii="黑体" w:eastAsia="黑体" w:hAnsi="黑体"/>
          <w:sz w:val="32"/>
          <w:szCs w:val="32"/>
        </w:rPr>
      </w:pPr>
      <w:r w:rsidRPr="0074330E">
        <w:rPr>
          <w:rFonts w:ascii="黑体" w:eastAsia="黑体" w:hAnsi="黑体" w:hint="eastAsia"/>
          <w:sz w:val="32"/>
          <w:szCs w:val="32"/>
        </w:rPr>
        <w:t>6、综合交通运输体系</w:t>
      </w:r>
    </w:p>
    <w:p w:rsidR="00D83378" w:rsidRPr="00B66613" w:rsidRDefault="00D83378" w:rsidP="00D83378">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lastRenderedPageBreak/>
        <w:t>2017年11月30日，</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勤俭首次在南京专题调研江苏交通事业发展时强调，交通部门要针对大数据分析，发现江苏交通运输中存在的“铁路发展不均衡、航空弱等实际问题”，展开更系统的研究，提出更科学的解决方案。</w:t>
      </w:r>
    </w:p>
    <w:p w:rsidR="00D83378" w:rsidRPr="00B66613" w:rsidRDefault="00D83378" w:rsidP="00D83378">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今年全国两会期间的江苏开放日，</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勤俭向现场近百家中外媒体的150多名记者直言，高质量发展是一个系统化工程，其中</w:t>
      </w:r>
      <w:proofErr w:type="gramStart"/>
      <w:r w:rsidRPr="00B66613">
        <w:rPr>
          <w:rFonts w:ascii="仿宋_GB2312" w:eastAsia="仿宋_GB2312" w:hint="eastAsia"/>
          <w:sz w:val="32"/>
          <w:szCs w:val="32"/>
        </w:rPr>
        <w:t>最</w:t>
      </w:r>
      <w:proofErr w:type="gramEnd"/>
      <w:r w:rsidRPr="00B66613">
        <w:rPr>
          <w:rFonts w:ascii="仿宋_GB2312" w:eastAsia="仿宋_GB2312" w:hint="eastAsia"/>
          <w:sz w:val="32"/>
          <w:szCs w:val="32"/>
        </w:rPr>
        <w:t>核心的是创新驱动，最主要的是建设现代化经济体系，最迫切的是建设综合交通运输体系。</w:t>
      </w:r>
    </w:p>
    <w:p w:rsidR="00D83378" w:rsidRPr="00B66613" w:rsidRDefault="00D83378" w:rsidP="00D83378">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7月，江苏省委、省政府进一步强调要“把构建现代化综合交通运输体系作为全省全局性重点任务”；省委十三届四次全会把现代化综合交通运输体系建设定为下半年七项重要任务之一。</w:t>
      </w:r>
    </w:p>
    <w:p w:rsidR="00D83378" w:rsidRPr="0074330E" w:rsidRDefault="00D83378" w:rsidP="00D83378">
      <w:pPr>
        <w:adjustRightInd w:val="0"/>
        <w:snapToGrid w:val="0"/>
        <w:spacing w:line="560" w:lineRule="exact"/>
        <w:ind w:firstLineChars="200" w:firstLine="640"/>
        <w:rPr>
          <w:rFonts w:ascii="黑体" w:eastAsia="黑体" w:hAnsi="黑体"/>
          <w:sz w:val="32"/>
          <w:szCs w:val="32"/>
        </w:rPr>
      </w:pPr>
      <w:r w:rsidRPr="0074330E">
        <w:rPr>
          <w:rFonts w:ascii="黑体" w:eastAsia="黑体" w:hAnsi="黑体" w:hint="eastAsia"/>
          <w:sz w:val="32"/>
          <w:szCs w:val="32"/>
        </w:rPr>
        <w:t>7、枢纽经济</w:t>
      </w:r>
    </w:p>
    <w:p w:rsidR="00D83378" w:rsidRPr="00B66613" w:rsidRDefault="00D83378" w:rsidP="00D83378">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今年全国两会期间的江苏开放日，</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勤俭表示，江苏要起到中央要求的“一带一路”交会点作用，就必须将海港、铁路枢纽、航空枢纽等组成立体化的交通网络，才能支撑高质量发展。</w:t>
      </w:r>
    </w:p>
    <w:p w:rsidR="00D83378" w:rsidRPr="00B66613" w:rsidRDefault="00D83378" w:rsidP="00D83378">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在4月28日举行的全省党委中心组学习会上，</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首次提及“枢纽经济”。他指出，要在推动经济发展提质增效上解放思想，着力破解“大而不强”“结构不优”“发展粗放”等突出短板问题，大力推进生产性服务业、枢纽经济的发展，加快建设现代化经济体系。</w:t>
      </w:r>
    </w:p>
    <w:p w:rsidR="00D83378" w:rsidRPr="00B66613" w:rsidRDefault="00D83378" w:rsidP="00D83378">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此后，</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勤俭率沿江八市市委书记，就深入落实长江经济带发展战略进行调研时强调，要创新驱动、高质量发展，</w:t>
      </w:r>
      <w:r w:rsidRPr="00B66613">
        <w:rPr>
          <w:rFonts w:ascii="仿宋_GB2312" w:eastAsia="仿宋_GB2312" w:hint="eastAsia"/>
          <w:sz w:val="32"/>
          <w:szCs w:val="32"/>
        </w:rPr>
        <w:lastRenderedPageBreak/>
        <w:t>围绕主导产业完善产业链、布局创新链，发挥开放平台优势、集聚创新资源要素，大力发展枢纽经济、总部经济等，做</w:t>
      </w:r>
      <w:proofErr w:type="gramStart"/>
      <w:r w:rsidRPr="00B66613">
        <w:rPr>
          <w:rFonts w:ascii="仿宋_GB2312" w:eastAsia="仿宋_GB2312" w:hint="eastAsia"/>
          <w:sz w:val="32"/>
          <w:szCs w:val="32"/>
        </w:rPr>
        <w:t>强做</w:t>
      </w:r>
      <w:proofErr w:type="gramEnd"/>
      <w:r w:rsidRPr="00B66613">
        <w:rPr>
          <w:rFonts w:ascii="仿宋_GB2312" w:eastAsia="仿宋_GB2312" w:hint="eastAsia"/>
          <w:sz w:val="32"/>
          <w:szCs w:val="32"/>
        </w:rPr>
        <w:t>大现代服务业。</w:t>
      </w:r>
    </w:p>
    <w:p w:rsidR="00D83378" w:rsidRPr="00B66613" w:rsidRDefault="00D83378" w:rsidP="00D83378">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5月18日，</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勤俭就全省铁路发展推进会</w:t>
      </w:r>
      <w:proofErr w:type="gramStart"/>
      <w:r w:rsidRPr="00B66613">
        <w:rPr>
          <w:rFonts w:ascii="仿宋_GB2312" w:eastAsia="仿宋_GB2312" w:hint="eastAsia"/>
          <w:sz w:val="32"/>
          <w:szCs w:val="32"/>
        </w:rPr>
        <w:t>作出</w:t>
      </w:r>
      <w:proofErr w:type="gramEnd"/>
      <w:r w:rsidRPr="00B66613">
        <w:rPr>
          <w:rFonts w:ascii="仿宋_GB2312" w:eastAsia="仿宋_GB2312" w:hint="eastAsia"/>
          <w:sz w:val="32"/>
          <w:szCs w:val="32"/>
        </w:rPr>
        <w:t>批示并指出，各部门要围绕苏中苏北补短板、苏南完善提升、强化南京枢纽地位和辐射带动作用，以创新的思维、机制和方法系统谋划推进铁路事业发展。</w:t>
      </w:r>
    </w:p>
    <w:p w:rsidR="00D83378" w:rsidRPr="0074330E" w:rsidRDefault="00D83378" w:rsidP="00D83378">
      <w:pPr>
        <w:adjustRightInd w:val="0"/>
        <w:snapToGrid w:val="0"/>
        <w:spacing w:line="560" w:lineRule="exact"/>
        <w:ind w:firstLineChars="200" w:firstLine="640"/>
        <w:rPr>
          <w:rFonts w:ascii="黑体" w:eastAsia="黑体" w:hAnsi="黑体"/>
          <w:sz w:val="32"/>
          <w:szCs w:val="32"/>
        </w:rPr>
      </w:pPr>
      <w:r w:rsidRPr="0074330E">
        <w:rPr>
          <w:rFonts w:ascii="黑体" w:eastAsia="黑体" w:hAnsi="黑体" w:hint="eastAsia"/>
          <w:sz w:val="32"/>
          <w:szCs w:val="32"/>
        </w:rPr>
        <w:t>8、自主可控</w:t>
      </w:r>
    </w:p>
    <w:p w:rsidR="00D83378" w:rsidRPr="00B66613" w:rsidRDefault="00D83378" w:rsidP="00D83378">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在今年对全省各地的密集调研中，</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勤俭对多地提出建设“自主可控的现代产业体系”的要求，并在接受媒体采访时同样予以强调。对于江苏省在推动长三角一体化发展方面将如何发挥好自己的优势，</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勤俭也曾客观指出，未来江苏</w:t>
      </w:r>
      <w:proofErr w:type="gramStart"/>
      <w:r w:rsidRPr="00B66613">
        <w:rPr>
          <w:rFonts w:ascii="仿宋_GB2312" w:eastAsia="仿宋_GB2312" w:hint="eastAsia"/>
          <w:sz w:val="32"/>
          <w:szCs w:val="32"/>
        </w:rPr>
        <w:t>看产业</w:t>
      </w:r>
      <w:proofErr w:type="gramEnd"/>
      <w:r w:rsidRPr="00B66613">
        <w:rPr>
          <w:rFonts w:ascii="仿宋_GB2312" w:eastAsia="仿宋_GB2312" w:hint="eastAsia"/>
          <w:sz w:val="32"/>
          <w:szCs w:val="32"/>
        </w:rPr>
        <w:t>不能只看规模、体量，更要看产业的控制力、竞争力。重点是要把丰富的产业、科技、人才资源整合起来，把多重资源叠加的优势体现出来，释放出创新驱动发展的强大能量，建设自主可控的现代产业体系。如何实现“自主可控”？</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勤俭在省委十三届四次全会讲话中指出，建设自主可控的先进制造业体系，首先体现在关键技术的控制力上。</w:t>
      </w:r>
    </w:p>
    <w:p w:rsidR="00D83378" w:rsidRPr="00B66613" w:rsidRDefault="00D83378" w:rsidP="00D83378">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今年10月再次到联系点高邮市调研时，</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指出，当前经济形势稳中有进、稳中也有变，要把风险挑战作为转型发展的重大机遇，更全方位支持实体经济发展，更加精准做好政策供给，更大力度为企业解决实际问题，真心实意帮助企业减负担、增信心。要更加注重产业链和创新链的双向融合，打通科教与产业之间的通道，在自主可控产业体系建</w:t>
      </w:r>
      <w:r w:rsidRPr="00B66613">
        <w:rPr>
          <w:rFonts w:ascii="仿宋_GB2312" w:eastAsia="仿宋_GB2312" w:hint="eastAsia"/>
          <w:sz w:val="32"/>
          <w:szCs w:val="32"/>
        </w:rPr>
        <w:lastRenderedPageBreak/>
        <w:t>设上取得突破。</w:t>
      </w:r>
    </w:p>
    <w:p w:rsidR="00D83378" w:rsidRPr="00B66613" w:rsidRDefault="00D83378" w:rsidP="00D83378">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10月22日，</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主持召开省委常委会会议。会议在研究下一阶段经济工作时指出，既要强化与全球产业分工体系的联系紧密度，又要提高自主可控性，把基点更快转到提升自主创新能力上来，把重点更加集中到具有突破意义的产业和环节上，更加重视推动传统制造业信息化改造，加快向价值链高端攀升，开拓更加多元化的市场，提升在全球产业分工中的地位。</w:t>
      </w:r>
    </w:p>
    <w:p w:rsidR="00D83378" w:rsidRPr="0074330E" w:rsidRDefault="00D83378" w:rsidP="00D83378">
      <w:pPr>
        <w:adjustRightInd w:val="0"/>
        <w:snapToGrid w:val="0"/>
        <w:spacing w:line="560" w:lineRule="exact"/>
        <w:ind w:firstLineChars="200" w:firstLine="640"/>
        <w:rPr>
          <w:rFonts w:ascii="黑体" w:eastAsia="黑体" w:hAnsi="黑体"/>
          <w:sz w:val="32"/>
          <w:szCs w:val="32"/>
        </w:rPr>
      </w:pPr>
      <w:r w:rsidRPr="0074330E">
        <w:rPr>
          <w:rFonts w:ascii="黑体" w:eastAsia="黑体" w:hAnsi="黑体" w:hint="eastAsia"/>
          <w:sz w:val="32"/>
          <w:szCs w:val="32"/>
        </w:rPr>
        <w:t>9、四化同步</w:t>
      </w:r>
    </w:p>
    <w:p w:rsidR="00D83378" w:rsidRPr="00B66613" w:rsidRDefault="00D83378" w:rsidP="00D83378">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2月6日至7日，</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勤俭在盐城调研时强调，要切实增强高水平全面建成小康社会的紧迫感，确保精准扶贫精准脱贫，结合实施乡村振兴战略改善农村面貌，把握“四化同步”加快推进农业现代化和新型城镇化建设。</w:t>
      </w:r>
    </w:p>
    <w:p w:rsidR="00D83378" w:rsidRPr="00B66613" w:rsidRDefault="00D83378" w:rsidP="00D83378">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今年以来，</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勤俭多次在调研中提到“四化同步”。结合江苏省实际情况，</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勤俭多次提及集中改善农村住房条件对推动“四化同步”的重要性。在调研苏北农村住房时，</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勤俭强调，实行集中居住是广大群众的愿望，也是顺应“四化同步”要求，实现乡村振兴的需要。在“四化同步”推进中，</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强调信息化的引领作用。他强调，要遵循社会发展和科技发展规律，坚持“四化”同步发展。顺应计算机和网络技术飞速发展的现实，重视发挥信息化的引领作用，带动工业化、城镇化和农业现代化水平的全面提升。</w:t>
      </w:r>
    </w:p>
    <w:p w:rsidR="00D83378" w:rsidRPr="0074330E" w:rsidRDefault="00D83378" w:rsidP="00D83378">
      <w:pPr>
        <w:adjustRightInd w:val="0"/>
        <w:snapToGrid w:val="0"/>
        <w:spacing w:line="560" w:lineRule="exact"/>
        <w:ind w:firstLineChars="200" w:firstLine="640"/>
        <w:rPr>
          <w:rFonts w:ascii="黑体" w:eastAsia="黑体" w:hAnsi="黑体"/>
          <w:sz w:val="32"/>
          <w:szCs w:val="32"/>
        </w:rPr>
      </w:pPr>
      <w:r w:rsidRPr="0074330E">
        <w:rPr>
          <w:rFonts w:ascii="黑体" w:eastAsia="黑体" w:hAnsi="黑体" w:hint="eastAsia"/>
          <w:sz w:val="32"/>
          <w:szCs w:val="32"/>
        </w:rPr>
        <w:t>10、三项机制</w:t>
      </w:r>
    </w:p>
    <w:p w:rsidR="00D83378" w:rsidRPr="00B66613" w:rsidRDefault="00D83378" w:rsidP="00D83378">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为政之道，要在得人。高质量发展需要良好的政治生态</w:t>
      </w:r>
      <w:r w:rsidRPr="00B66613">
        <w:rPr>
          <w:rFonts w:ascii="仿宋_GB2312" w:eastAsia="仿宋_GB2312" w:hint="eastAsia"/>
          <w:sz w:val="32"/>
          <w:szCs w:val="32"/>
        </w:rPr>
        <w:lastRenderedPageBreak/>
        <w:t>保驾护航，江苏不止要有能保证干净纯洁的干部队伍，还要有一批又一批奋发干事的人。</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勤俭在江苏省委十三届三次全会上首提“三项机制”：鼓励激励、容错纠错、能上能下。</w:t>
      </w:r>
    </w:p>
    <w:p w:rsidR="00D83378" w:rsidRPr="00B66613" w:rsidRDefault="00D83378" w:rsidP="00D83378">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这12个字到底蕴含着何种深意？7月，</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在《求是》署名文章《着力提高新时代党的建设质量》中说，“三项机制”是互相补充、互为支撑的有机整体，鼓励激励机制重在催生动力，让干事成事者“受褒奖”；容错纠错机制重在卸下包袱，为出现偏差者“兜住底”；能上能下机制重在标明底线，对为官不为者“摘帽子”。三者构成了紧密衔接、环环相扣、相辅相成的制度体系，让各级党组织在调动干部干事热情上更加活跃起来，让广大群众在评价干部工作业绩上主动参与进来，让党员干部积极性主动性创造性切实增强起来。</w:t>
      </w:r>
    </w:p>
    <w:p w:rsidR="00D83378" w:rsidRPr="0074330E" w:rsidRDefault="00D83378" w:rsidP="00D83378">
      <w:pPr>
        <w:adjustRightInd w:val="0"/>
        <w:snapToGrid w:val="0"/>
        <w:spacing w:line="560" w:lineRule="exact"/>
        <w:ind w:firstLineChars="200" w:firstLine="640"/>
        <w:rPr>
          <w:rFonts w:ascii="黑体" w:eastAsia="黑体" w:hAnsi="黑体"/>
          <w:sz w:val="32"/>
          <w:szCs w:val="32"/>
        </w:rPr>
      </w:pPr>
      <w:r w:rsidRPr="0074330E">
        <w:rPr>
          <w:rFonts w:ascii="黑体" w:eastAsia="黑体" w:hAnsi="黑体" w:hint="eastAsia"/>
          <w:sz w:val="32"/>
          <w:szCs w:val="32"/>
        </w:rPr>
        <w:t>11、优先发展教育</w:t>
      </w:r>
    </w:p>
    <w:p w:rsidR="00D83378" w:rsidRPr="00B66613" w:rsidRDefault="00D83378" w:rsidP="00D83378">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今年教师节到来前夕，一张合影照片刷</w:t>
      </w:r>
      <w:proofErr w:type="gramStart"/>
      <w:r w:rsidRPr="00B66613">
        <w:rPr>
          <w:rFonts w:ascii="仿宋_GB2312" w:eastAsia="仿宋_GB2312" w:hint="eastAsia"/>
          <w:sz w:val="32"/>
          <w:szCs w:val="32"/>
        </w:rPr>
        <w:t>屏朋友</w:t>
      </w:r>
      <w:proofErr w:type="gramEnd"/>
      <w:r w:rsidRPr="00B66613">
        <w:rPr>
          <w:rFonts w:ascii="仿宋_GB2312" w:eastAsia="仿宋_GB2312" w:hint="eastAsia"/>
          <w:sz w:val="32"/>
          <w:szCs w:val="32"/>
        </w:rPr>
        <w:t>圈。当天，</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邀请全省优秀教师代表来到省委座谈。留影时，他特意请老师们站前排，自己站后排。这个小小的安排，让人们感受到一名省委书记对教师发自内心的尊重。而前不久，那句“努力办好人民满意的教育”更是戳中了不少江苏人的心窝。</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勤俭说，孩子的教育问题关系千家万户和社会发展进步，一定要以人民群众满意为标准办好教育事业，不断满足人民群众对优质教育的需求，为江苏高质量发展打下长远基础。</w:t>
      </w:r>
    </w:p>
    <w:p w:rsidR="00D83378" w:rsidRPr="00B66613" w:rsidRDefault="00D83378" w:rsidP="00D83378">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在“把优先发展教育事业作为先手棋来抓”这件事上，</w:t>
      </w:r>
      <w:proofErr w:type="gramStart"/>
      <w:r w:rsidRPr="00B66613">
        <w:rPr>
          <w:rFonts w:ascii="仿宋_GB2312" w:eastAsia="仿宋_GB2312" w:hint="eastAsia"/>
          <w:sz w:val="32"/>
          <w:szCs w:val="32"/>
        </w:rPr>
        <w:lastRenderedPageBreak/>
        <w:t>娄</w:t>
      </w:r>
      <w:proofErr w:type="gramEnd"/>
      <w:r w:rsidRPr="00B66613">
        <w:rPr>
          <w:rFonts w:ascii="仿宋_GB2312" w:eastAsia="仿宋_GB2312" w:hint="eastAsia"/>
          <w:sz w:val="32"/>
          <w:szCs w:val="32"/>
        </w:rPr>
        <w:t>勤俭步履不停。6月11日，省委全面深化改革领导小组举行第十二次会议，研究教育问题；6月13日，</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就进一步办好基础教育、职业教育在南京、扬州、镇江专题调研；7月27日，省委办公厅、省政府办公厅公布《关于深化教育体制机制改革的实施意见》；8月1日，省委常委会召开会议，会上听取了关于今年中高考招生情况、明后年高考方案以及新一轮高考改革方案的汇报；9月18日，省委召开领导干部会议，传达学</w:t>
      </w:r>
      <w:proofErr w:type="gramStart"/>
      <w:r w:rsidRPr="00B66613">
        <w:rPr>
          <w:rFonts w:ascii="仿宋_GB2312" w:eastAsia="仿宋_GB2312" w:hint="eastAsia"/>
          <w:sz w:val="32"/>
          <w:szCs w:val="32"/>
        </w:rPr>
        <w:t>习习近</w:t>
      </w:r>
      <w:proofErr w:type="gramEnd"/>
      <w:r w:rsidRPr="00B66613">
        <w:rPr>
          <w:rFonts w:ascii="仿宋_GB2312" w:eastAsia="仿宋_GB2312" w:hint="eastAsia"/>
          <w:sz w:val="32"/>
          <w:szCs w:val="32"/>
        </w:rPr>
        <w:t>平总书记在全国教育大会上的重要讲话精神，研究部署贯彻落实工作。</w:t>
      </w:r>
    </w:p>
    <w:p w:rsidR="00D83378" w:rsidRPr="0074330E" w:rsidRDefault="00D83378" w:rsidP="00D83378">
      <w:pPr>
        <w:adjustRightInd w:val="0"/>
        <w:snapToGrid w:val="0"/>
        <w:spacing w:line="560" w:lineRule="exact"/>
        <w:ind w:firstLineChars="200" w:firstLine="640"/>
        <w:rPr>
          <w:rFonts w:ascii="黑体" w:eastAsia="黑体" w:hAnsi="黑体"/>
          <w:sz w:val="32"/>
          <w:szCs w:val="32"/>
        </w:rPr>
      </w:pPr>
      <w:r w:rsidRPr="0074330E">
        <w:rPr>
          <w:rFonts w:ascii="黑体" w:eastAsia="黑体" w:hAnsi="黑体" w:hint="eastAsia"/>
          <w:sz w:val="32"/>
          <w:szCs w:val="32"/>
        </w:rPr>
        <w:t>12、改善苏北农村住房条件</w:t>
      </w:r>
    </w:p>
    <w:p w:rsidR="00D83378" w:rsidRPr="00B66613" w:rsidRDefault="00D83378" w:rsidP="00D83378">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“任何时候都要站稳人民立场，带着情怀为老百姓办实事，努力增强人民群众的获得感和满意度。”</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勤俭走村串户，访民情、听民声，用脚步实践着对人民的承诺。当看到苏北部分乡村破旧与衰败，他下定决心，要求“加快改善苏北地区农民群众住房条件，让农民过上与时代同步的现代城镇生活”。</w:t>
      </w:r>
    </w:p>
    <w:p w:rsidR="00D83378" w:rsidRPr="00B66613" w:rsidRDefault="00D83378" w:rsidP="00D83378">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江苏的高质量发展不能缺了农民，不能让农村缺席。7月，</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勤俭在江苏省委十三届四次全会上两次提及“苏北可能成为全国农村住房条件最差的地方”。9月，江苏省委、省政府向全省发出动员令，明确“任务书”、制定“时间表”、定下“路线图”。</w:t>
      </w:r>
    </w:p>
    <w:p w:rsidR="00D83378" w:rsidRPr="00B66613" w:rsidRDefault="00D83378" w:rsidP="00D83378">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解决苏北的宜居问题，现在是一个重要的窗口期。</w:t>
      </w:r>
      <w:proofErr w:type="gramStart"/>
      <w:r w:rsidRPr="00B66613">
        <w:rPr>
          <w:rFonts w:ascii="仿宋_GB2312" w:eastAsia="仿宋_GB2312" w:hint="eastAsia"/>
          <w:sz w:val="32"/>
          <w:szCs w:val="32"/>
        </w:rPr>
        <w:t>娄</w:t>
      </w:r>
      <w:proofErr w:type="gramEnd"/>
      <w:r w:rsidRPr="00B66613">
        <w:rPr>
          <w:rFonts w:ascii="仿宋_GB2312" w:eastAsia="仿宋_GB2312" w:hint="eastAsia"/>
          <w:sz w:val="32"/>
          <w:szCs w:val="32"/>
        </w:rPr>
        <w:t>勤俭提出，要将乡村振兴与脱贫攻坚统筹谋划、一体推进，以乡村振兴战略的实施带动脱贫攻坚，以脱贫攻坚的实效助力</w:t>
      </w:r>
      <w:r w:rsidRPr="00B66613">
        <w:rPr>
          <w:rFonts w:ascii="仿宋_GB2312" w:eastAsia="仿宋_GB2312" w:hint="eastAsia"/>
          <w:sz w:val="32"/>
          <w:szCs w:val="32"/>
        </w:rPr>
        <w:lastRenderedPageBreak/>
        <w:t>乡村振兴。</w:t>
      </w:r>
      <w:proofErr w:type="gramStart"/>
      <w:r w:rsidRPr="00B66613">
        <w:rPr>
          <w:rFonts w:ascii="仿宋_GB2312" w:eastAsia="仿宋_GB2312" w:hint="eastAsia"/>
          <w:sz w:val="32"/>
          <w:szCs w:val="32"/>
        </w:rPr>
        <w:t>娄勤俭还</w:t>
      </w:r>
      <w:proofErr w:type="gramEnd"/>
      <w:r w:rsidRPr="00B66613">
        <w:rPr>
          <w:rFonts w:ascii="仿宋_GB2312" w:eastAsia="仿宋_GB2312" w:hint="eastAsia"/>
          <w:sz w:val="32"/>
          <w:szCs w:val="32"/>
        </w:rPr>
        <w:t>强调要尊重农民意愿，把知情权、参与权、选择权和监督权交给农民，激发农民群众集中居住的内在动力。</w:t>
      </w:r>
    </w:p>
    <w:p w:rsidR="00D83378" w:rsidRPr="00B66613" w:rsidRDefault="00D83378" w:rsidP="00D83378">
      <w:pPr>
        <w:adjustRightInd w:val="0"/>
        <w:snapToGrid w:val="0"/>
        <w:spacing w:line="560" w:lineRule="exact"/>
        <w:ind w:firstLineChars="200" w:firstLine="640"/>
        <w:rPr>
          <w:rFonts w:ascii="仿宋_GB2312" w:eastAsia="仿宋_GB2312"/>
          <w:sz w:val="32"/>
          <w:szCs w:val="32"/>
        </w:rPr>
      </w:pPr>
    </w:p>
    <w:p w:rsidR="00964C68" w:rsidRPr="00D83378" w:rsidRDefault="00964C68"/>
    <w:sectPr w:rsidR="00964C68" w:rsidRPr="00D8337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4BD1" w:rsidRDefault="004E4BD1" w:rsidP="00D83378">
      <w:r>
        <w:separator/>
      </w:r>
    </w:p>
  </w:endnote>
  <w:endnote w:type="continuationSeparator" w:id="0">
    <w:p w:rsidR="004E4BD1" w:rsidRDefault="004E4BD1" w:rsidP="00D83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4BD1" w:rsidRDefault="004E4BD1" w:rsidP="00D83378">
      <w:r>
        <w:separator/>
      </w:r>
    </w:p>
  </w:footnote>
  <w:footnote w:type="continuationSeparator" w:id="0">
    <w:p w:rsidR="004E4BD1" w:rsidRDefault="004E4BD1" w:rsidP="00D833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28B"/>
    <w:rsid w:val="004D1864"/>
    <w:rsid w:val="004D51E9"/>
    <w:rsid w:val="004E4BD1"/>
    <w:rsid w:val="0084798A"/>
    <w:rsid w:val="00964C68"/>
    <w:rsid w:val="009E5917"/>
    <w:rsid w:val="00D0228B"/>
    <w:rsid w:val="00D83378"/>
    <w:rsid w:val="00DC0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37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833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83378"/>
    <w:rPr>
      <w:sz w:val="18"/>
      <w:szCs w:val="18"/>
    </w:rPr>
  </w:style>
  <w:style w:type="paragraph" w:styleId="a4">
    <w:name w:val="footer"/>
    <w:basedOn w:val="a"/>
    <w:link w:val="Char0"/>
    <w:uiPriority w:val="99"/>
    <w:unhideWhenUsed/>
    <w:rsid w:val="00D83378"/>
    <w:pPr>
      <w:tabs>
        <w:tab w:val="center" w:pos="4153"/>
        <w:tab w:val="right" w:pos="8306"/>
      </w:tabs>
      <w:snapToGrid w:val="0"/>
      <w:jc w:val="left"/>
    </w:pPr>
    <w:rPr>
      <w:sz w:val="18"/>
      <w:szCs w:val="18"/>
    </w:rPr>
  </w:style>
  <w:style w:type="character" w:customStyle="1" w:styleId="Char0">
    <w:name w:val="页脚 Char"/>
    <w:basedOn w:val="a0"/>
    <w:link w:val="a4"/>
    <w:uiPriority w:val="99"/>
    <w:rsid w:val="00D8337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37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833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83378"/>
    <w:rPr>
      <w:sz w:val="18"/>
      <w:szCs w:val="18"/>
    </w:rPr>
  </w:style>
  <w:style w:type="paragraph" w:styleId="a4">
    <w:name w:val="footer"/>
    <w:basedOn w:val="a"/>
    <w:link w:val="Char0"/>
    <w:uiPriority w:val="99"/>
    <w:unhideWhenUsed/>
    <w:rsid w:val="00D83378"/>
    <w:pPr>
      <w:tabs>
        <w:tab w:val="center" w:pos="4153"/>
        <w:tab w:val="right" w:pos="8306"/>
      </w:tabs>
      <w:snapToGrid w:val="0"/>
      <w:jc w:val="left"/>
    </w:pPr>
    <w:rPr>
      <w:sz w:val="18"/>
      <w:szCs w:val="18"/>
    </w:rPr>
  </w:style>
  <w:style w:type="character" w:customStyle="1" w:styleId="Char0">
    <w:name w:val="页脚 Char"/>
    <w:basedOn w:val="a0"/>
    <w:link w:val="a4"/>
    <w:uiPriority w:val="99"/>
    <w:rsid w:val="00D8337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739</Words>
  <Characters>4213</Characters>
  <Application>Microsoft Office Word</Application>
  <DocSecurity>0</DocSecurity>
  <Lines>35</Lines>
  <Paragraphs>9</Paragraphs>
  <ScaleCrop>false</ScaleCrop>
  <Company/>
  <LinksUpToDate>false</LinksUpToDate>
  <CharactersWithSpaces>4943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FENGJIE</dc:creator>
  <cp:keywords/>
  <dc:description/>
  <cp:lastModifiedBy>FENGJIE</cp:lastModifiedBy>
  <cp:revision>6</cp:revision>
  <dcterms:created xsi:type="dcterms:W3CDTF">2018-11-11T09:08:00Z</dcterms:created>
  <dcterms:modified xsi:type="dcterms:W3CDTF">2018-11-11T09:10:00Z</dcterms:modified>
</cp:coreProperties>
</file>