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007" w:rsidRDefault="00326007">
      <w:pPr>
        <w:jc w:val="center"/>
        <w:rPr>
          <w:b/>
          <w:sz w:val="44"/>
          <w:szCs w:val="44"/>
        </w:rPr>
      </w:pPr>
      <w:bookmarkStart w:id="0" w:name="_Toc476043562"/>
      <w:bookmarkStart w:id="1" w:name="_Toc508986496"/>
      <w:bookmarkStart w:id="2" w:name="_Toc478474697"/>
      <w:bookmarkStart w:id="3" w:name="_Toc478474649"/>
      <w:bookmarkStart w:id="4" w:name="_Toc477787264"/>
      <w:bookmarkStart w:id="5" w:name="_Toc478716930"/>
    </w:p>
    <w:p w:rsidR="00326007" w:rsidRDefault="00326007">
      <w:pPr>
        <w:jc w:val="center"/>
        <w:rPr>
          <w:b/>
          <w:sz w:val="44"/>
          <w:szCs w:val="44"/>
        </w:rPr>
      </w:pPr>
    </w:p>
    <w:p w:rsidR="00326007" w:rsidRDefault="00326007">
      <w:pPr>
        <w:jc w:val="center"/>
        <w:rPr>
          <w:b/>
          <w:sz w:val="44"/>
          <w:szCs w:val="44"/>
        </w:rPr>
      </w:pPr>
    </w:p>
    <w:p w:rsidR="00326007" w:rsidRDefault="00326007">
      <w:pPr>
        <w:jc w:val="center"/>
        <w:rPr>
          <w:b/>
          <w:sz w:val="44"/>
          <w:szCs w:val="44"/>
        </w:rPr>
      </w:pPr>
    </w:p>
    <w:p w:rsidR="00326007" w:rsidRDefault="001723D0">
      <w:pPr>
        <w:spacing w:line="720" w:lineRule="auto"/>
        <w:jc w:val="center"/>
        <w:rPr>
          <w:rFonts w:ascii="宋体" w:hAnsi="宋体" w:cs="宋体"/>
          <w:b/>
          <w:sz w:val="48"/>
          <w:szCs w:val="48"/>
        </w:rPr>
      </w:pPr>
      <w:r>
        <w:rPr>
          <w:rFonts w:ascii="宋体" w:hAnsi="宋体" w:cs="宋体" w:hint="eastAsia"/>
          <w:b/>
          <w:sz w:val="48"/>
          <w:szCs w:val="48"/>
        </w:rPr>
        <w:t>江苏省职业病防治信息管理平台</w:t>
      </w:r>
    </w:p>
    <w:p w:rsidR="00326007" w:rsidRDefault="002C0323">
      <w:pPr>
        <w:spacing w:line="720" w:lineRule="auto"/>
        <w:jc w:val="center"/>
        <w:rPr>
          <w:rFonts w:ascii="宋体" w:hAnsi="宋体" w:cs="宋体"/>
          <w:b/>
          <w:sz w:val="48"/>
          <w:szCs w:val="48"/>
        </w:rPr>
      </w:pPr>
      <w:r>
        <w:rPr>
          <w:rFonts w:ascii="宋体" w:hAnsi="宋体" w:cs="宋体" w:hint="eastAsia"/>
          <w:b/>
          <w:sz w:val="48"/>
          <w:szCs w:val="48"/>
        </w:rPr>
        <w:t>技术</w:t>
      </w:r>
      <w:r w:rsidR="001723D0">
        <w:rPr>
          <w:rFonts w:ascii="宋体" w:hAnsi="宋体" w:cs="宋体" w:hint="eastAsia"/>
          <w:b/>
          <w:sz w:val="48"/>
          <w:szCs w:val="48"/>
        </w:rPr>
        <w:t>人员培训</w:t>
      </w:r>
      <w:r>
        <w:rPr>
          <w:rFonts w:ascii="宋体" w:hAnsi="宋体" w:cs="宋体" w:hint="eastAsia"/>
          <w:b/>
          <w:sz w:val="48"/>
          <w:szCs w:val="48"/>
        </w:rPr>
        <w:t>管理</w:t>
      </w:r>
    </w:p>
    <w:p w:rsidR="00326007" w:rsidRDefault="001723D0">
      <w:pPr>
        <w:spacing w:line="720" w:lineRule="auto"/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操作手册</w:t>
      </w:r>
    </w:p>
    <w:p w:rsidR="00326007" w:rsidRDefault="00326007">
      <w:pPr>
        <w:rPr>
          <w:b/>
          <w:sz w:val="44"/>
          <w:szCs w:val="44"/>
        </w:rPr>
      </w:pPr>
    </w:p>
    <w:p w:rsidR="00326007" w:rsidRDefault="00326007">
      <w:pPr>
        <w:spacing w:line="360" w:lineRule="auto"/>
        <w:jc w:val="center"/>
        <w:rPr>
          <w:rFonts w:ascii="宋体" w:hAnsi="宋体" w:cs="宋体"/>
          <w:b/>
          <w:sz w:val="44"/>
          <w:szCs w:val="36"/>
        </w:rPr>
      </w:pPr>
    </w:p>
    <w:p w:rsidR="00326007" w:rsidRDefault="00326007">
      <w:pPr>
        <w:spacing w:line="360" w:lineRule="auto"/>
        <w:jc w:val="center"/>
        <w:rPr>
          <w:rFonts w:ascii="宋体" w:hAnsi="宋体" w:cs="宋体"/>
          <w:b/>
          <w:sz w:val="44"/>
          <w:szCs w:val="36"/>
        </w:rPr>
      </w:pPr>
    </w:p>
    <w:p w:rsidR="00326007" w:rsidRDefault="001723D0">
      <w:pPr>
        <w:spacing w:line="360" w:lineRule="auto"/>
        <w:ind w:left="2100" w:firstLine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编</w:t>
      </w:r>
      <w:r>
        <w:rPr>
          <w:rFonts w:ascii="宋体" w:hAnsi="宋体" w:cs="宋体" w:hint="eastAsia"/>
          <w:sz w:val="24"/>
        </w:rPr>
        <w:tab/>
        <w:t xml:space="preserve">  号： </w:t>
      </w:r>
    </w:p>
    <w:p w:rsidR="00326007" w:rsidRDefault="001723D0">
      <w:pPr>
        <w:spacing w:line="360" w:lineRule="auto"/>
        <w:ind w:left="25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版</w:t>
      </w:r>
      <w:r>
        <w:rPr>
          <w:rFonts w:ascii="宋体" w:hAnsi="宋体" w:cs="宋体" w:hint="eastAsia"/>
          <w:sz w:val="24"/>
        </w:rPr>
        <w:tab/>
        <w:t xml:space="preserve">  本：</w:t>
      </w:r>
      <w:r w:rsidR="00777DFE">
        <w:rPr>
          <w:rFonts w:ascii="宋体" w:hAnsi="宋体" w:cs="宋体" w:hint="eastAsia"/>
          <w:sz w:val="24"/>
        </w:rPr>
        <w:t xml:space="preserve"> 1.0</w:t>
      </w:r>
    </w:p>
    <w:p w:rsidR="00326007" w:rsidRDefault="001723D0">
      <w:pPr>
        <w:spacing w:line="360" w:lineRule="auto"/>
        <w:ind w:left="2100" w:firstLine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发布时间：2018 年 06月 12 日</w:t>
      </w:r>
    </w:p>
    <w:p w:rsidR="00326007" w:rsidRDefault="00326007">
      <w:pPr>
        <w:spacing w:line="360" w:lineRule="auto"/>
        <w:jc w:val="center"/>
        <w:rPr>
          <w:rFonts w:ascii="宋体" w:hAnsi="宋体" w:cs="宋体"/>
          <w:szCs w:val="21"/>
        </w:rPr>
      </w:pPr>
    </w:p>
    <w:p w:rsidR="00326007" w:rsidRDefault="00326007">
      <w:pPr>
        <w:spacing w:line="360" w:lineRule="auto"/>
        <w:jc w:val="center"/>
        <w:rPr>
          <w:rFonts w:ascii="宋体" w:hAnsi="宋体" w:cs="宋体"/>
          <w:szCs w:val="21"/>
        </w:rPr>
      </w:pPr>
    </w:p>
    <w:p w:rsidR="00326007" w:rsidRDefault="00326007">
      <w:pPr>
        <w:spacing w:line="360" w:lineRule="auto"/>
        <w:jc w:val="center"/>
        <w:rPr>
          <w:rFonts w:ascii="宋体" w:hAnsi="宋体" w:cs="宋体"/>
          <w:szCs w:val="21"/>
        </w:rPr>
      </w:pPr>
    </w:p>
    <w:p w:rsidR="00326007" w:rsidRDefault="00326007">
      <w:pPr>
        <w:spacing w:line="360" w:lineRule="auto"/>
        <w:jc w:val="center"/>
        <w:rPr>
          <w:rFonts w:ascii="宋体" w:hAnsi="宋体" w:cs="宋体"/>
          <w:szCs w:val="21"/>
        </w:rPr>
      </w:pPr>
    </w:p>
    <w:p w:rsidR="00326007" w:rsidRDefault="00326007">
      <w:pPr>
        <w:spacing w:line="360" w:lineRule="auto"/>
        <w:jc w:val="center"/>
        <w:rPr>
          <w:rFonts w:ascii="宋体" w:hAnsi="宋体" w:cs="宋体"/>
          <w:szCs w:val="21"/>
        </w:rPr>
      </w:pPr>
    </w:p>
    <w:p w:rsidR="00326007" w:rsidRDefault="001723D0">
      <w:pPr>
        <w:spacing w:line="360" w:lineRule="auto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南京中卫信软件科技有限公司</w:t>
      </w:r>
    </w:p>
    <w:p w:rsidR="00326007" w:rsidRDefault="00326007">
      <w:pPr>
        <w:jc w:val="center"/>
        <w:rPr>
          <w:b/>
          <w:sz w:val="44"/>
          <w:szCs w:val="44"/>
        </w:rPr>
      </w:pPr>
    </w:p>
    <w:p w:rsidR="00552131" w:rsidRDefault="00552131" w:rsidP="003A42BC">
      <w:pPr>
        <w:pStyle w:val="3"/>
        <w:pageBreakBefore/>
        <w:widowControl/>
        <w:spacing w:beforeLines="200" w:before="624" w:after="96" w:line="480" w:lineRule="auto"/>
        <w:jc w:val="center"/>
        <w:rPr>
          <w:sz w:val="30"/>
          <w:szCs w:val="30"/>
        </w:rPr>
      </w:pPr>
      <w:bookmarkStart w:id="6" w:name="_Toc514252267"/>
      <w:bookmarkStart w:id="7" w:name="_Toc497122756"/>
      <w:bookmarkStart w:id="8" w:name="_Toc516579920"/>
      <w:bookmarkStart w:id="9" w:name="_Toc499801698"/>
      <w:bookmarkStart w:id="10" w:name="_Toc508986495"/>
      <w:bookmarkStart w:id="11" w:name="_Toc519752796"/>
      <w:r>
        <w:rPr>
          <w:rFonts w:ascii="宋体" w:hAnsi="宋体" w:cs="宋体" w:hint="eastAsia"/>
          <w:sz w:val="30"/>
          <w:szCs w:val="30"/>
        </w:rPr>
        <w:lastRenderedPageBreak/>
        <w:t>变更履历</w:t>
      </w:r>
      <w:r>
        <w:rPr>
          <w:sz w:val="30"/>
          <w:szCs w:val="30"/>
        </w:rPr>
        <w:t>(RECORD OF CHANGES)</w:t>
      </w:r>
      <w:bookmarkEnd w:id="6"/>
      <w:bookmarkEnd w:id="7"/>
      <w:bookmarkEnd w:id="8"/>
      <w:bookmarkEnd w:id="9"/>
      <w:bookmarkEnd w:id="10"/>
      <w:bookmarkEnd w:id="11"/>
    </w:p>
    <w:tbl>
      <w:tblPr>
        <w:tblW w:w="845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1"/>
        <w:gridCol w:w="1420"/>
        <w:gridCol w:w="4104"/>
        <w:gridCol w:w="988"/>
        <w:gridCol w:w="905"/>
      </w:tblGrid>
      <w:tr w:rsidR="00552131" w:rsidTr="00AB2781">
        <w:trPr>
          <w:trHeight w:hRule="exact" w:val="647"/>
          <w:tblHeader/>
        </w:trPr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pStyle w:val="a9"/>
              <w:spacing w:before="143"/>
              <w:jc w:val="center"/>
              <w:rPr>
                <w:rFonts w:asciiTheme="minorEastAsia" w:eastAsiaTheme="minorEastAsia" w:hAnsiTheme="minorEastAsia" w:cs="宋体"/>
                <w:b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</w:rPr>
              <w:t>版本号</w:t>
            </w:r>
          </w:p>
        </w:tc>
        <w:tc>
          <w:tcPr>
            <w:tcW w:w="142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pStyle w:val="a9"/>
              <w:spacing w:before="143"/>
              <w:jc w:val="center"/>
              <w:rPr>
                <w:rFonts w:asciiTheme="minorEastAsia" w:eastAsiaTheme="minorEastAsia" w:hAnsiTheme="minorEastAsia" w:cs="宋体"/>
                <w:b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</w:rPr>
              <w:t>变更日期</w:t>
            </w:r>
          </w:p>
        </w:tc>
        <w:tc>
          <w:tcPr>
            <w:tcW w:w="410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pStyle w:val="a9"/>
              <w:spacing w:before="143"/>
              <w:ind w:left="103"/>
              <w:jc w:val="center"/>
              <w:rPr>
                <w:rFonts w:asciiTheme="minorEastAsia" w:eastAsiaTheme="minorEastAsia" w:hAnsiTheme="minorEastAsia" w:cs="宋体"/>
                <w:b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</w:rPr>
              <w:t>变更理由/变更内容</w:t>
            </w:r>
          </w:p>
        </w:tc>
        <w:tc>
          <w:tcPr>
            <w:tcW w:w="98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52131" w:rsidRDefault="00552131" w:rsidP="00125615">
            <w:pPr>
              <w:pStyle w:val="a9"/>
              <w:spacing w:before="143"/>
              <w:jc w:val="center"/>
              <w:rPr>
                <w:rFonts w:asciiTheme="minorEastAsia" w:eastAsiaTheme="minorEastAsia" w:hAnsiTheme="minorEastAsia" w:cs="宋体"/>
                <w:b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</w:rPr>
              <w:t>编制人</w:t>
            </w:r>
          </w:p>
        </w:tc>
        <w:tc>
          <w:tcPr>
            <w:tcW w:w="905" w:type="dxa"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552131" w:rsidRDefault="00552131" w:rsidP="00125615">
            <w:pPr>
              <w:pStyle w:val="a9"/>
              <w:spacing w:before="143"/>
              <w:jc w:val="center"/>
              <w:rPr>
                <w:rFonts w:asciiTheme="minorEastAsia" w:eastAsiaTheme="minorEastAsia" w:hAnsiTheme="minorEastAsia" w:cs="宋体"/>
                <w:b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</w:rPr>
              <w:t>审批人</w:t>
            </w:r>
          </w:p>
        </w:tc>
      </w:tr>
      <w:tr w:rsidR="00552131" w:rsidTr="00AB2781">
        <w:trPr>
          <w:trHeight w:hRule="exact" w:val="1421"/>
          <w:tblHeader/>
        </w:trPr>
        <w:tc>
          <w:tcPr>
            <w:tcW w:w="10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1.0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777DFE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2018.06.12</w:t>
            </w:r>
          </w:p>
        </w:tc>
        <w:tc>
          <w:tcPr>
            <w:tcW w:w="4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pStyle w:val="a9"/>
              <w:ind w:left="103"/>
              <w:jc w:val="left"/>
              <w:rPr>
                <w:rFonts w:asciiTheme="minorEastAsia" w:eastAsiaTheme="minorEastAsia" w:hAnsiTheme="minorEastAsia" w:cs="宋体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</w:rPr>
              <w:t>创建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52131" w:rsidRDefault="00552131" w:rsidP="00125615">
            <w:pPr>
              <w:pStyle w:val="a9"/>
              <w:spacing w:before="143"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</w:rPr>
              <w:t>金芳</w:t>
            </w:r>
          </w:p>
          <w:p w:rsidR="00552131" w:rsidRDefault="00552131" w:rsidP="00125615">
            <w:pPr>
              <w:pStyle w:val="a9"/>
              <w:spacing w:before="143"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</w:rPr>
              <w:t>胡天恒</w:t>
            </w:r>
          </w:p>
          <w:p w:rsidR="00552131" w:rsidRDefault="00552131" w:rsidP="00125615">
            <w:pPr>
              <w:pStyle w:val="a9"/>
              <w:spacing w:before="143"/>
              <w:jc w:val="center"/>
              <w:rPr>
                <w:rFonts w:asciiTheme="minorEastAsia" w:eastAsiaTheme="minorEastAsia" w:hAnsiTheme="minorEastAsia" w:cs="宋体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</w:rPr>
              <w:t>陈兰</w:t>
            </w:r>
          </w:p>
        </w:tc>
        <w:tc>
          <w:tcPr>
            <w:tcW w:w="9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552131" w:rsidRDefault="00552131" w:rsidP="00125615">
            <w:pPr>
              <w:pStyle w:val="a9"/>
              <w:spacing w:before="143"/>
              <w:jc w:val="center"/>
              <w:rPr>
                <w:rFonts w:asciiTheme="minorEastAsia" w:eastAsiaTheme="minorEastAsia" w:hAnsiTheme="minorEastAsia" w:cs="宋体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</w:rPr>
              <w:t>徐涛</w:t>
            </w:r>
          </w:p>
        </w:tc>
      </w:tr>
      <w:tr w:rsidR="003A42BC" w:rsidTr="003A42BC">
        <w:trPr>
          <w:trHeight w:hRule="exact" w:val="701"/>
          <w:tblHeader/>
        </w:trPr>
        <w:tc>
          <w:tcPr>
            <w:tcW w:w="10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42BC" w:rsidRDefault="003A42BC" w:rsidP="003A42BC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42BC" w:rsidRDefault="003A42BC" w:rsidP="00F57E8D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4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42BC" w:rsidRPr="003A42BC" w:rsidRDefault="003A42BC" w:rsidP="003A42BC">
            <w:pPr>
              <w:pStyle w:val="a9"/>
              <w:ind w:left="103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A42BC" w:rsidRPr="003A42BC" w:rsidRDefault="003A42BC" w:rsidP="003A42BC">
            <w:pPr>
              <w:pStyle w:val="a9"/>
              <w:spacing w:before="143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9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A42BC" w:rsidRPr="003A42BC" w:rsidRDefault="003A42BC" w:rsidP="003A42BC">
            <w:pPr>
              <w:pStyle w:val="a9"/>
              <w:spacing w:before="143"/>
              <w:rPr>
                <w:rFonts w:asciiTheme="minorEastAsia" w:eastAsiaTheme="minorEastAsia" w:hAnsiTheme="minorEastAsia" w:cs="宋体"/>
                <w:kern w:val="0"/>
              </w:rPr>
            </w:pPr>
          </w:p>
        </w:tc>
      </w:tr>
      <w:tr w:rsidR="003A42BC" w:rsidTr="003A42BC">
        <w:trPr>
          <w:trHeight w:hRule="exact" w:val="711"/>
          <w:tblHeader/>
        </w:trPr>
        <w:tc>
          <w:tcPr>
            <w:tcW w:w="10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42BC" w:rsidRDefault="003A42BC" w:rsidP="00F57E8D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42BC" w:rsidRDefault="003A42BC" w:rsidP="00F57E8D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4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42BC" w:rsidRPr="003A42BC" w:rsidRDefault="003A42BC" w:rsidP="003A42BC">
            <w:pPr>
              <w:pStyle w:val="a9"/>
              <w:ind w:left="103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A42BC" w:rsidRPr="003A42BC" w:rsidRDefault="003A42BC" w:rsidP="003A42BC">
            <w:pPr>
              <w:pStyle w:val="a9"/>
              <w:spacing w:before="143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9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A42BC" w:rsidRPr="003A42BC" w:rsidRDefault="003A42BC" w:rsidP="003A42BC">
            <w:pPr>
              <w:pStyle w:val="a9"/>
              <w:spacing w:before="143"/>
              <w:rPr>
                <w:rFonts w:asciiTheme="minorEastAsia" w:eastAsiaTheme="minorEastAsia" w:hAnsiTheme="minorEastAsia" w:cs="宋体"/>
                <w:kern w:val="0"/>
              </w:rPr>
            </w:pPr>
          </w:p>
        </w:tc>
      </w:tr>
      <w:tr w:rsidR="003A42BC" w:rsidTr="003A42BC">
        <w:trPr>
          <w:trHeight w:hRule="exact" w:val="707"/>
          <w:tblHeader/>
        </w:trPr>
        <w:tc>
          <w:tcPr>
            <w:tcW w:w="10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42BC" w:rsidRDefault="003A42BC" w:rsidP="00F57E8D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42BC" w:rsidRDefault="003A42BC" w:rsidP="00F57E8D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4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42BC" w:rsidRPr="003A42BC" w:rsidRDefault="003A42BC" w:rsidP="003A42BC">
            <w:pPr>
              <w:pStyle w:val="a9"/>
              <w:ind w:left="103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A42BC" w:rsidRPr="003A42BC" w:rsidRDefault="003A42BC" w:rsidP="003A42BC">
            <w:pPr>
              <w:pStyle w:val="a9"/>
              <w:spacing w:before="143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9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A42BC" w:rsidRPr="003A42BC" w:rsidRDefault="003A42BC" w:rsidP="003A42BC">
            <w:pPr>
              <w:pStyle w:val="a9"/>
              <w:spacing w:before="143"/>
              <w:rPr>
                <w:rFonts w:asciiTheme="minorEastAsia" w:eastAsiaTheme="minorEastAsia" w:hAnsiTheme="minorEastAsia" w:cs="宋体"/>
                <w:kern w:val="0"/>
              </w:rPr>
            </w:pPr>
          </w:p>
        </w:tc>
      </w:tr>
      <w:tr w:rsidR="003A42BC" w:rsidTr="003A42BC">
        <w:trPr>
          <w:trHeight w:hRule="exact" w:val="845"/>
          <w:tblHeader/>
        </w:trPr>
        <w:tc>
          <w:tcPr>
            <w:tcW w:w="10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42BC" w:rsidRDefault="003A42BC" w:rsidP="00F57E8D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42BC" w:rsidRDefault="003A42BC" w:rsidP="00F57E8D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4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42BC" w:rsidRPr="003A42BC" w:rsidRDefault="003A42BC" w:rsidP="003A42BC">
            <w:pPr>
              <w:pStyle w:val="a9"/>
              <w:ind w:left="103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A42BC" w:rsidRPr="003A42BC" w:rsidRDefault="003A42BC" w:rsidP="003A42BC">
            <w:pPr>
              <w:pStyle w:val="a9"/>
              <w:spacing w:before="143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9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A42BC" w:rsidRPr="003A42BC" w:rsidRDefault="003A42BC" w:rsidP="003A42BC">
            <w:pPr>
              <w:pStyle w:val="a9"/>
              <w:spacing w:before="143"/>
              <w:rPr>
                <w:rFonts w:asciiTheme="minorEastAsia" w:eastAsiaTheme="minorEastAsia" w:hAnsiTheme="minorEastAsia" w:cs="宋体"/>
                <w:kern w:val="0"/>
              </w:rPr>
            </w:pPr>
          </w:p>
        </w:tc>
      </w:tr>
      <w:tr w:rsidR="003A42BC" w:rsidTr="003A42BC">
        <w:trPr>
          <w:trHeight w:hRule="exact" w:val="857"/>
          <w:tblHeader/>
        </w:trPr>
        <w:tc>
          <w:tcPr>
            <w:tcW w:w="10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42BC" w:rsidRDefault="003A42BC" w:rsidP="00F57E8D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42BC" w:rsidRDefault="003A42BC" w:rsidP="00F57E8D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4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42BC" w:rsidRPr="003A42BC" w:rsidRDefault="003A42BC" w:rsidP="003A42BC">
            <w:pPr>
              <w:pStyle w:val="a9"/>
              <w:ind w:left="103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A42BC" w:rsidRPr="003A42BC" w:rsidRDefault="003A42BC" w:rsidP="003A42BC">
            <w:pPr>
              <w:pStyle w:val="a9"/>
              <w:spacing w:before="143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9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A42BC" w:rsidRPr="003A42BC" w:rsidRDefault="003A42BC" w:rsidP="003A42BC">
            <w:pPr>
              <w:pStyle w:val="a9"/>
              <w:spacing w:before="143"/>
              <w:rPr>
                <w:rFonts w:asciiTheme="minorEastAsia" w:eastAsiaTheme="minorEastAsia" w:hAnsiTheme="minorEastAsia" w:cs="宋体"/>
                <w:kern w:val="0"/>
              </w:rPr>
            </w:pPr>
          </w:p>
        </w:tc>
      </w:tr>
      <w:tr w:rsidR="00552131" w:rsidTr="003A42BC">
        <w:trPr>
          <w:trHeight w:hRule="exact" w:val="701"/>
          <w:tblHeader/>
        </w:trPr>
        <w:tc>
          <w:tcPr>
            <w:tcW w:w="10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ind w:firstLineChars="50" w:firstLine="120"/>
              <w:jc w:val="left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4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Pr="008E2A42" w:rsidRDefault="00552131" w:rsidP="00125615">
            <w:pPr>
              <w:ind w:firstLineChars="50" w:firstLine="120"/>
              <w:jc w:val="left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9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</w:tr>
      <w:tr w:rsidR="00552131" w:rsidTr="00AB2781">
        <w:trPr>
          <w:trHeight w:hRule="exact" w:val="715"/>
          <w:tblHeader/>
        </w:trPr>
        <w:tc>
          <w:tcPr>
            <w:tcW w:w="10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4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jc w:val="left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9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</w:tr>
      <w:tr w:rsidR="00552131" w:rsidTr="003A42BC">
        <w:trPr>
          <w:trHeight w:hRule="exact" w:val="836"/>
          <w:tblHeader/>
        </w:trPr>
        <w:tc>
          <w:tcPr>
            <w:tcW w:w="10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4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Pr="00122FD2" w:rsidRDefault="00552131" w:rsidP="00125615">
            <w:pPr>
              <w:jc w:val="left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9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</w:tr>
      <w:tr w:rsidR="00552131" w:rsidTr="00AB2781">
        <w:trPr>
          <w:trHeight w:hRule="exact" w:val="639"/>
          <w:tblHeader/>
        </w:trPr>
        <w:tc>
          <w:tcPr>
            <w:tcW w:w="10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4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Pr="00122FD2" w:rsidRDefault="00552131" w:rsidP="00125615">
            <w:pPr>
              <w:jc w:val="left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52131" w:rsidRPr="004D562D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9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</w:tr>
      <w:tr w:rsidR="00552131" w:rsidTr="00AB2781">
        <w:trPr>
          <w:trHeight w:hRule="exact" w:val="639"/>
          <w:tblHeader/>
        </w:trPr>
        <w:tc>
          <w:tcPr>
            <w:tcW w:w="10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4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jc w:val="left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9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</w:tr>
      <w:tr w:rsidR="00552131" w:rsidTr="00AB2781">
        <w:trPr>
          <w:trHeight w:hRule="exact" w:val="649"/>
          <w:tblHeader/>
        </w:trPr>
        <w:tc>
          <w:tcPr>
            <w:tcW w:w="1041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410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552131" w:rsidRDefault="00552131" w:rsidP="00125615">
            <w:pPr>
              <w:jc w:val="left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  <w:tc>
          <w:tcPr>
            <w:tcW w:w="905" w:type="dxa"/>
            <w:tcBorders>
              <w:top w:val="single" w:sz="6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552131" w:rsidRDefault="00552131" w:rsidP="00125615">
            <w:pPr>
              <w:jc w:val="center"/>
              <w:rPr>
                <w:rFonts w:asciiTheme="minorEastAsia" w:hAnsiTheme="minorEastAsia" w:cs="仿宋"/>
                <w:sz w:val="24"/>
              </w:rPr>
            </w:pPr>
          </w:p>
        </w:tc>
      </w:tr>
    </w:tbl>
    <w:sdt>
      <w:sdtPr>
        <w:rPr>
          <w:rFonts w:ascii="Times New Roman" w:eastAsiaTheme="minorEastAsia" w:hAnsi="Times New Roman" w:cstheme="minorBidi"/>
          <w:b w:val="0"/>
          <w:bCs w:val="0"/>
          <w:color w:val="auto"/>
          <w:kern w:val="2"/>
          <w:sz w:val="21"/>
          <w:szCs w:val="24"/>
          <w:lang w:val="zh-CN"/>
        </w:rPr>
        <w:id w:val="-672808053"/>
        <w:docPartObj>
          <w:docPartGallery w:val="Table of Contents"/>
          <w:docPartUnique/>
        </w:docPartObj>
      </w:sdtPr>
      <w:sdtEndPr/>
      <w:sdtContent>
        <w:p w:rsidR="00326007" w:rsidRDefault="001723D0">
          <w:pPr>
            <w:pStyle w:val="TOC1"/>
            <w:pageBreakBefore/>
            <w:jc w:val="center"/>
          </w:pPr>
          <w:r>
            <w:rPr>
              <w:lang w:val="zh-CN"/>
            </w:rPr>
            <w:t>目录</w:t>
          </w:r>
        </w:p>
        <w:p w:rsidR="00E0304A" w:rsidRDefault="00FF118D" w:rsidP="00E0304A">
          <w:pPr>
            <w:pStyle w:val="3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r>
            <w:fldChar w:fldCharType="begin"/>
          </w:r>
          <w:r w:rsidR="001723D0">
            <w:instrText xml:space="preserve"> TOC \o "1-3" \h \z \u </w:instrText>
          </w:r>
          <w:r>
            <w:fldChar w:fldCharType="separate"/>
          </w:r>
          <w:hyperlink w:anchor="_Toc519752796" w:history="1"/>
        </w:p>
        <w:p w:rsidR="00E0304A" w:rsidRDefault="00815EB2">
          <w:pPr>
            <w:pStyle w:val="1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797" w:history="1">
            <w:r w:rsidR="00E0304A" w:rsidRPr="007838F8">
              <w:rPr>
                <w:rStyle w:val="ab"/>
                <w:rFonts w:ascii="宋体" w:hAnsi="宋体" w:hint="eastAsia"/>
                <w:noProof/>
              </w:rPr>
              <w:t>第一章</w:t>
            </w:r>
            <w:r w:rsidR="00E0304A" w:rsidRPr="007838F8">
              <w:rPr>
                <w:rStyle w:val="ab"/>
                <w:rFonts w:ascii="宋体" w:hAnsi="宋体"/>
                <w:noProof/>
              </w:rPr>
              <w:t xml:space="preserve">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前言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_Toc519752797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2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798" w:history="1">
            <w:r w:rsidR="00E0304A" w:rsidRPr="007838F8">
              <w:rPr>
                <w:rStyle w:val="ab"/>
                <w:rFonts w:ascii="宋体" w:hAnsi="宋体"/>
                <w:noProof/>
              </w:rPr>
              <w:t xml:space="preserve">1.1 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用户计算机硬件要求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_Toc519752798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2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799" w:history="1">
            <w:r w:rsidR="00E0304A" w:rsidRPr="007838F8">
              <w:rPr>
                <w:rStyle w:val="ab"/>
                <w:rFonts w:ascii="宋体" w:hAnsi="宋体"/>
                <w:noProof/>
              </w:rPr>
              <w:t xml:space="preserve">1.2 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用户计算机软件要求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_Toc519752799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20"/>
            <w:tabs>
              <w:tab w:val="left" w:pos="1050"/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00" w:history="1">
            <w:r w:rsidR="00E0304A" w:rsidRPr="007838F8">
              <w:rPr>
                <w:rStyle w:val="ab"/>
                <w:rFonts w:ascii="宋体" w:hAnsi="宋体"/>
                <w:noProof/>
              </w:rPr>
              <w:t>1.3</w:t>
            </w:r>
            <w:r w:rsidR="00E0304A">
              <w:rPr>
                <w:rFonts w:asciiTheme="minorHAnsi" w:hAnsiTheme="minorHAnsi"/>
                <w:noProof/>
                <w:szCs w:val="22"/>
              </w:rPr>
              <w:tab/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总体业务流程说明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_Toc519752800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2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01" w:history="1">
            <w:r w:rsidR="00E0304A" w:rsidRPr="007838F8">
              <w:rPr>
                <w:rStyle w:val="ab"/>
                <w:rFonts w:ascii="宋体" w:hAnsi="宋体"/>
                <w:noProof/>
              </w:rPr>
              <w:t xml:space="preserve">1.4 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其他说明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_Toc519752801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2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1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02" w:history="1">
            <w:r w:rsidR="00E0304A" w:rsidRPr="007838F8">
              <w:rPr>
                <w:rStyle w:val="ab"/>
                <w:rFonts w:ascii="宋体" w:hAnsi="宋体" w:hint="eastAsia"/>
                <w:noProof/>
              </w:rPr>
              <w:t>第二章</w:t>
            </w:r>
            <w:r w:rsidR="00E0304A" w:rsidRPr="007838F8">
              <w:rPr>
                <w:rStyle w:val="ab"/>
                <w:rFonts w:ascii="宋体" w:hAnsi="宋体"/>
                <w:noProof/>
              </w:rPr>
              <w:t xml:space="preserve">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系统登录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_Toc519752802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2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2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03" w:history="1">
            <w:r w:rsidR="00E0304A" w:rsidRPr="007838F8">
              <w:rPr>
                <w:rStyle w:val="ab"/>
                <w:rFonts w:ascii="宋体" w:hAnsi="宋体"/>
                <w:noProof/>
              </w:rPr>
              <w:t xml:space="preserve">2.1 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登录系统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_Toc519752803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2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2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04" w:history="1">
            <w:r w:rsidR="00E0304A" w:rsidRPr="007838F8">
              <w:rPr>
                <w:rStyle w:val="ab"/>
                <w:rFonts w:ascii="宋体" w:hAnsi="宋体"/>
                <w:noProof/>
              </w:rPr>
              <w:t xml:space="preserve">2.2 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修改密码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_Toc519752804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3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2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05" w:history="1">
            <w:r w:rsidR="00E0304A" w:rsidRPr="007838F8">
              <w:rPr>
                <w:rStyle w:val="ab"/>
                <w:noProof/>
              </w:rPr>
              <w:t xml:space="preserve">2.3  </w:t>
            </w:r>
            <w:r w:rsidR="00E0304A" w:rsidRPr="007838F8">
              <w:rPr>
                <w:rStyle w:val="ab"/>
                <w:rFonts w:hint="eastAsia"/>
                <w:noProof/>
              </w:rPr>
              <w:t>重新登录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_Toc519752805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4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1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06" w:history="1">
            <w:r w:rsidR="00E0304A" w:rsidRPr="007838F8">
              <w:rPr>
                <w:rStyle w:val="ab"/>
                <w:rFonts w:ascii="宋体" w:hAnsi="宋体" w:hint="eastAsia"/>
                <w:noProof/>
              </w:rPr>
              <w:t>第三章</w:t>
            </w:r>
            <w:r w:rsidR="00E0304A" w:rsidRPr="007838F8">
              <w:rPr>
                <w:rStyle w:val="ab"/>
                <w:rFonts w:ascii="宋体" w:hAnsi="宋体"/>
                <w:noProof/>
              </w:rPr>
              <w:t xml:space="preserve">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完善人员信息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_Toc519752806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4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2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07" w:history="1">
            <w:r w:rsidR="00E0304A" w:rsidRPr="007838F8">
              <w:rPr>
                <w:rStyle w:val="ab"/>
                <w:noProof/>
              </w:rPr>
              <w:t>3.1</w:t>
            </w:r>
            <w:r w:rsidR="00E0304A" w:rsidRPr="007838F8">
              <w:rPr>
                <w:rStyle w:val="ab"/>
                <w:rFonts w:hint="eastAsia"/>
                <w:noProof/>
              </w:rPr>
              <w:t>功能说明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_Toc519752807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4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2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08" w:history="1">
            <w:r w:rsidR="00E0304A" w:rsidRPr="007838F8">
              <w:rPr>
                <w:rStyle w:val="ab"/>
                <w:noProof/>
              </w:rPr>
              <w:t>3.2</w:t>
            </w:r>
            <w:r w:rsidR="00E0304A" w:rsidRPr="007838F8">
              <w:rPr>
                <w:rStyle w:val="ab"/>
                <w:rFonts w:hint="eastAsia"/>
                <w:noProof/>
              </w:rPr>
              <w:t>菜单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_Toc519752808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4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2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09" w:history="1">
            <w:r w:rsidR="00E0304A" w:rsidRPr="007838F8">
              <w:rPr>
                <w:rStyle w:val="ab"/>
                <w:noProof/>
              </w:rPr>
              <w:t xml:space="preserve">3.3 </w:t>
            </w:r>
            <w:r w:rsidR="00E0304A" w:rsidRPr="007838F8">
              <w:rPr>
                <w:rStyle w:val="ab"/>
                <w:rFonts w:hint="eastAsia"/>
                <w:noProof/>
              </w:rPr>
              <w:t>主页面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_Toc519752809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5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2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10" w:history="1">
            <w:r w:rsidR="00E0304A" w:rsidRPr="007838F8">
              <w:rPr>
                <w:rStyle w:val="ab"/>
                <w:noProof/>
              </w:rPr>
              <w:t xml:space="preserve">3.4 </w:t>
            </w:r>
            <w:r w:rsidR="00E0304A" w:rsidRPr="007838F8">
              <w:rPr>
                <w:rStyle w:val="ab"/>
                <w:rFonts w:hint="eastAsia"/>
                <w:noProof/>
              </w:rPr>
              <w:t>添加人员信息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_Toc519752810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5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2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11" w:history="1">
            <w:r w:rsidR="00E0304A" w:rsidRPr="007838F8">
              <w:rPr>
                <w:rStyle w:val="ab"/>
                <w:noProof/>
              </w:rPr>
              <w:t>3.5</w:t>
            </w:r>
            <w:r w:rsidR="00E0304A" w:rsidRPr="007838F8">
              <w:rPr>
                <w:rStyle w:val="ab"/>
                <w:rFonts w:hint="eastAsia"/>
                <w:noProof/>
              </w:rPr>
              <w:t>人员信息说明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_Toc519752811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6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1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12" w:history="1">
            <w:r w:rsidR="00E0304A" w:rsidRPr="007838F8">
              <w:rPr>
                <w:rStyle w:val="ab"/>
                <w:rFonts w:ascii="宋体" w:hAnsi="宋体" w:hint="eastAsia"/>
                <w:noProof/>
              </w:rPr>
              <w:t>第四章</w:t>
            </w:r>
            <w:r w:rsidR="00E0304A" w:rsidRPr="007838F8">
              <w:rPr>
                <w:rStyle w:val="ab"/>
                <w:rFonts w:ascii="宋体" w:hAnsi="宋体"/>
                <w:noProof/>
              </w:rPr>
              <w:t xml:space="preserve">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集体报名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_Toc519752812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10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3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13" w:history="1">
            <w:r w:rsidR="00E0304A" w:rsidRPr="007838F8">
              <w:rPr>
                <w:rStyle w:val="ab"/>
                <w:rFonts w:ascii="宋体" w:hAnsi="宋体"/>
                <w:noProof/>
              </w:rPr>
              <w:t xml:space="preserve">4.1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功能说明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_Toc519752813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10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3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14" w:history="1">
            <w:r w:rsidR="00E0304A" w:rsidRPr="007838F8">
              <w:rPr>
                <w:rStyle w:val="ab"/>
                <w:rFonts w:ascii="宋体" w:hAnsi="宋体"/>
                <w:noProof/>
              </w:rPr>
              <w:t>4.2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菜单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_Toc519752814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10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3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15" w:history="1">
            <w:r w:rsidR="00E0304A" w:rsidRPr="007838F8">
              <w:rPr>
                <w:rStyle w:val="ab"/>
                <w:noProof/>
              </w:rPr>
              <w:t>4.3</w:t>
            </w:r>
            <w:r w:rsidR="00E0304A" w:rsidRPr="007838F8">
              <w:rPr>
                <w:rStyle w:val="ab"/>
                <w:rFonts w:hint="eastAsia"/>
                <w:noProof/>
              </w:rPr>
              <w:t>主页面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_Toc519752815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11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3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16" w:history="1">
            <w:r w:rsidR="00E0304A" w:rsidRPr="007838F8">
              <w:rPr>
                <w:rStyle w:val="ab"/>
                <w:rFonts w:ascii="宋体" w:hAnsi="宋体"/>
                <w:noProof/>
              </w:rPr>
              <w:t>4.4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报名信息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_Toc519752816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12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1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17" w:history="1">
            <w:r w:rsidR="00E0304A" w:rsidRPr="007838F8">
              <w:rPr>
                <w:rStyle w:val="ab"/>
                <w:rFonts w:ascii="宋体" w:hAnsi="宋体" w:hint="eastAsia"/>
                <w:noProof/>
              </w:rPr>
              <w:t>第五章</w:t>
            </w:r>
            <w:r w:rsidR="00E0304A" w:rsidRPr="007838F8">
              <w:rPr>
                <w:rStyle w:val="ab"/>
                <w:rFonts w:ascii="宋体" w:hAnsi="宋体"/>
                <w:noProof/>
              </w:rPr>
              <w:t xml:space="preserve">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集体选班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_Toc519752817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15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3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18" w:history="1">
            <w:r w:rsidR="00E0304A" w:rsidRPr="007838F8">
              <w:rPr>
                <w:rStyle w:val="ab"/>
                <w:rFonts w:ascii="宋体" w:hAnsi="宋体"/>
                <w:noProof/>
              </w:rPr>
              <w:t xml:space="preserve">5.1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功能说明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_Toc519752818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15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3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19" w:history="1">
            <w:r w:rsidR="00E0304A" w:rsidRPr="007838F8">
              <w:rPr>
                <w:rStyle w:val="ab"/>
                <w:rFonts w:ascii="宋体" w:hAnsi="宋体"/>
                <w:noProof/>
              </w:rPr>
              <w:t xml:space="preserve">5.2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菜单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_Toc519752819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15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3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20" w:history="1">
            <w:r w:rsidR="00E0304A" w:rsidRPr="007838F8">
              <w:rPr>
                <w:rStyle w:val="ab"/>
                <w:rFonts w:ascii="宋体" w:hAnsi="宋体"/>
                <w:noProof/>
              </w:rPr>
              <w:t xml:space="preserve">5.3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主页面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_Toc519752820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15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3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21" w:history="1">
            <w:r w:rsidR="00E0304A" w:rsidRPr="007838F8">
              <w:rPr>
                <w:rStyle w:val="ab"/>
                <w:rFonts w:ascii="宋体" w:hAnsi="宋体"/>
                <w:noProof/>
              </w:rPr>
              <w:t xml:space="preserve">5.4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选班详情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_Toc519752821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16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1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22" w:history="1">
            <w:r w:rsidR="00E0304A" w:rsidRPr="007838F8">
              <w:rPr>
                <w:rStyle w:val="ab"/>
                <w:rFonts w:ascii="宋体" w:hAnsi="宋体" w:hint="eastAsia"/>
                <w:noProof/>
              </w:rPr>
              <w:t>第六章</w:t>
            </w:r>
            <w:r w:rsidR="00E0304A" w:rsidRPr="007838F8">
              <w:rPr>
                <w:rStyle w:val="ab"/>
                <w:rFonts w:ascii="宋体" w:hAnsi="宋体"/>
                <w:noProof/>
              </w:rPr>
              <w:t xml:space="preserve">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集体成绩查询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_Toc519752822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18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3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23" w:history="1">
            <w:r w:rsidR="00E0304A" w:rsidRPr="007838F8">
              <w:rPr>
                <w:rStyle w:val="ab"/>
                <w:rFonts w:ascii="宋体" w:hAnsi="宋体"/>
                <w:noProof/>
              </w:rPr>
              <w:t>6.1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功能说明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_Toc519752823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18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3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24" w:history="1">
            <w:r w:rsidR="00E0304A" w:rsidRPr="007838F8">
              <w:rPr>
                <w:rStyle w:val="ab"/>
                <w:rFonts w:ascii="宋体" w:hAnsi="宋体"/>
                <w:noProof/>
              </w:rPr>
              <w:t xml:space="preserve">6.2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菜单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_Toc519752824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19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>
          <w:pPr>
            <w:pStyle w:val="3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25" w:history="1">
            <w:r w:rsidR="00E0304A" w:rsidRPr="007838F8">
              <w:rPr>
                <w:rStyle w:val="ab"/>
                <w:rFonts w:ascii="宋体" w:hAnsi="宋体"/>
                <w:noProof/>
              </w:rPr>
              <w:t>6.3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主页面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_Toc519752825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19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E0304A" w:rsidRDefault="00815EB2" w:rsidP="00E0304A">
          <w:pPr>
            <w:pStyle w:val="30"/>
            <w:tabs>
              <w:tab w:val="right" w:leader="dot" w:pos="8296"/>
            </w:tabs>
            <w:rPr>
              <w:rFonts w:asciiTheme="minorHAnsi" w:hAnsiTheme="minorHAnsi"/>
              <w:noProof/>
              <w:szCs w:val="22"/>
            </w:rPr>
          </w:pPr>
          <w:hyperlink w:anchor="_Toc519752826" w:history="1">
            <w:r w:rsidR="00E0304A" w:rsidRPr="007838F8">
              <w:rPr>
                <w:rStyle w:val="ab"/>
                <w:rFonts w:ascii="宋体" w:hAnsi="宋体"/>
                <w:noProof/>
              </w:rPr>
              <w:t xml:space="preserve">6.4 </w:t>
            </w:r>
            <w:r w:rsidR="00E0304A" w:rsidRPr="007838F8">
              <w:rPr>
                <w:rStyle w:val="ab"/>
                <w:rFonts w:ascii="宋体" w:hAnsi="宋体" w:hint="eastAsia"/>
                <w:noProof/>
              </w:rPr>
              <w:t>成绩查看</w:t>
            </w:r>
            <w:r w:rsidR="00E0304A">
              <w:rPr>
                <w:noProof/>
                <w:webHidden/>
              </w:rPr>
              <w:tab/>
            </w:r>
            <w:r w:rsidR="00E0304A">
              <w:rPr>
                <w:noProof/>
                <w:webHidden/>
              </w:rPr>
              <w:fldChar w:fldCharType="begin"/>
            </w:r>
            <w:r w:rsidR="00E0304A">
              <w:rPr>
                <w:noProof/>
                <w:webHidden/>
              </w:rPr>
              <w:instrText xml:space="preserve"> PAGEREF _Toc519752826 \h </w:instrText>
            </w:r>
            <w:r w:rsidR="00E0304A">
              <w:rPr>
                <w:noProof/>
                <w:webHidden/>
              </w:rPr>
            </w:r>
            <w:r w:rsidR="00E0304A">
              <w:rPr>
                <w:noProof/>
                <w:webHidden/>
              </w:rPr>
              <w:fldChar w:fldCharType="separate"/>
            </w:r>
            <w:r w:rsidR="00E0304A">
              <w:rPr>
                <w:noProof/>
                <w:webHidden/>
              </w:rPr>
              <w:t>20</w:t>
            </w:r>
            <w:r w:rsidR="00E0304A">
              <w:rPr>
                <w:noProof/>
                <w:webHidden/>
              </w:rPr>
              <w:fldChar w:fldCharType="end"/>
            </w:r>
          </w:hyperlink>
        </w:p>
        <w:p w:rsidR="00326007" w:rsidRDefault="00FF118D">
          <w:r>
            <w:rPr>
              <w:b/>
              <w:bCs/>
              <w:lang w:val="zh-CN"/>
            </w:rPr>
            <w:fldChar w:fldCharType="end"/>
          </w:r>
        </w:p>
      </w:sdtContent>
    </w:sdt>
    <w:p w:rsidR="00326007" w:rsidRDefault="00326007" w:rsidP="00DA4653">
      <w:pPr>
        <w:pStyle w:val="1"/>
        <w:pageBreakBefore/>
        <w:spacing w:before="156" w:after="156"/>
        <w:ind w:firstLineChars="500" w:firstLine="2409"/>
        <w:jc w:val="both"/>
        <w:rPr>
          <w:rFonts w:ascii="宋体" w:hAnsi="宋体"/>
        </w:rPr>
        <w:sectPr w:rsidR="00326007">
          <w:headerReference w:type="default" r:id="rId10"/>
          <w:footerReference w:type="defaul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6007" w:rsidRDefault="001723D0" w:rsidP="00DA4653">
      <w:pPr>
        <w:pStyle w:val="1"/>
        <w:pageBreakBefore/>
        <w:spacing w:before="156" w:after="156"/>
        <w:ind w:firstLineChars="500" w:firstLine="2409"/>
        <w:jc w:val="both"/>
        <w:rPr>
          <w:rFonts w:ascii="宋体" w:hAnsi="宋体"/>
        </w:rPr>
      </w:pPr>
      <w:bookmarkStart w:id="12" w:name="_Toc519752797"/>
      <w:r>
        <w:rPr>
          <w:rFonts w:ascii="宋体" w:hAnsi="宋体" w:hint="eastAsia"/>
        </w:rPr>
        <w:lastRenderedPageBreak/>
        <w:t>第一章 前言</w:t>
      </w:r>
      <w:bookmarkEnd w:id="0"/>
      <w:bookmarkEnd w:id="1"/>
      <w:bookmarkEnd w:id="2"/>
      <w:bookmarkEnd w:id="3"/>
      <w:bookmarkEnd w:id="4"/>
      <w:bookmarkEnd w:id="5"/>
      <w:bookmarkEnd w:id="12"/>
    </w:p>
    <w:p w:rsidR="00326007" w:rsidRDefault="00931B30">
      <w:pPr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技术</w:t>
      </w:r>
      <w:r w:rsidR="001723D0">
        <w:rPr>
          <w:rFonts w:ascii="宋体" w:hAnsi="宋体" w:hint="eastAsia"/>
        </w:rPr>
        <w:t>人员培训</w:t>
      </w:r>
      <w:r>
        <w:rPr>
          <w:rFonts w:ascii="宋体" w:hAnsi="宋体" w:hint="eastAsia"/>
        </w:rPr>
        <w:t>管理</w:t>
      </w:r>
      <w:r w:rsidR="001723D0">
        <w:rPr>
          <w:rFonts w:ascii="宋体" w:hAnsi="宋体" w:hint="eastAsia"/>
        </w:rPr>
        <w:t>模块在线实现职业卫生继续教育的通知、网上报名注册、分期排班（参训名单安排）、成绩录入、合格证书打印等无纸化办公功能。</w:t>
      </w:r>
    </w:p>
    <w:p w:rsidR="00326007" w:rsidRDefault="001723D0">
      <w:pPr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本系统部署方式为统一服务器部署，用户计算机上不需要安装本系统和任何特殊的软件，只要具备以下硬件和软件环境，通过浏览器输入指定的网址，就可使用本系统。</w:t>
      </w:r>
    </w:p>
    <w:p w:rsidR="00326007" w:rsidRDefault="001723D0" w:rsidP="00DA4653">
      <w:pPr>
        <w:pStyle w:val="2"/>
        <w:spacing w:before="156" w:after="156"/>
        <w:rPr>
          <w:rFonts w:ascii="宋体" w:hAnsi="宋体"/>
        </w:rPr>
      </w:pPr>
      <w:bookmarkStart w:id="13" w:name="_Toc508986497"/>
      <w:bookmarkStart w:id="14" w:name="_Toc476043563"/>
      <w:bookmarkStart w:id="15" w:name="_Toc478474650"/>
      <w:bookmarkStart w:id="16" w:name="_Toc478716931"/>
      <w:bookmarkStart w:id="17" w:name="_Toc477787265"/>
      <w:bookmarkStart w:id="18" w:name="_Toc478474698"/>
      <w:bookmarkStart w:id="19" w:name="_Toc519752798"/>
      <w:r>
        <w:rPr>
          <w:rFonts w:ascii="宋体" w:hAnsi="宋体" w:hint="eastAsia"/>
        </w:rPr>
        <w:t>1.1  用户计算机硬件要求</w:t>
      </w:r>
      <w:bookmarkEnd w:id="13"/>
      <w:bookmarkEnd w:id="14"/>
      <w:bookmarkEnd w:id="15"/>
      <w:bookmarkEnd w:id="16"/>
      <w:bookmarkEnd w:id="17"/>
      <w:bookmarkEnd w:id="18"/>
      <w:bookmarkEnd w:id="19"/>
    </w:p>
    <w:p w:rsidR="00326007" w:rsidRDefault="001723D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 xml:space="preserve">CPU： </w:t>
      </w:r>
      <w:r>
        <w:rPr>
          <w:rFonts w:ascii="宋体" w:hAnsi="宋体"/>
        </w:rPr>
        <w:t>1.5</w:t>
      </w:r>
      <w:r>
        <w:rPr>
          <w:rFonts w:ascii="宋体" w:hAnsi="宋体" w:hint="eastAsia"/>
        </w:rPr>
        <w:t>G 以上</w:t>
      </w:r>
    </w:p>
    <w:p w:rsidR="00326007" w:rsidRDefault="001723D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内存：</w:t>
      </w:r>
      <w:r>
        <w:rPr>
          <w:rFonts w:ascii="宋体" w:hAnsi="宋体"/>
        </w:rPr>
        <w:t>2G</w:t>
      </w:r>
      <w:r>
        <w:rPr>
          <w:rFonts w:ascii="宋体" w:hAnsi="宋体" w:hint="eastAsia"/>
        </w:rPr>
        <w:t xml:space="preserve"> 以上</w:t>
      </w:r>
    </w:p>
    <w:p w:rsidR="00326007" w:rsidRDefault="001723D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硬盘：2</w:t>
      </w:r>
      <w:r>
        <w:rPr>
          <w:rFonts w:ascii="宋体" w:hAnsi="宋体"/>
        </w:rPr>
        <w:t>0</w:t>
      </w:r>
      <w:r>
        <w:rPr>
          <w:rFonts w:ascii="宋体" w:hAnsi="宋体" w:hint="eastAsia"/>
        </w:rPr>
        <w:t>0G 以上</w:t>
      </w:r>
    </w:p>
    <w:p w:rsidR="00326007" w:rsidRDefault="001723D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分辨率：1</w:t>
      </w:r>
      <w:r>
        <w:rPr>
          <w:rFonts w:ascii="宋体" w:hAnsi="宋体"/>
        </w:rPr>
        <w:t>280</w:t>
      </w:r>
      <w:r>
        <w:rPr>
          <w:rFonts w:ascii="宋体" w:hAnsi="宋体" w:hint="eastAsia"/>
        </w:rPr>
        <w:t>×</w:t>
      </w:r>
      <w:r>
        <w:rPr>
          <w:rFonts w:ascii="宋体" w:hAnsi="宋体"/>
        </w:rPr>
        <w:t>1024</w:t>
      </w:r>
      <w:r>
        <w:rPr>
          <w:rFonts w:ascii="宋体" w:hAnsi="宋体" w:hint="eastAsia"/>
        </w:rPr>
        <w:t xml:space="preserve"> 或以上</w:t>
      </w:r>
    </w:p>
    <w:p w:rsidR="00326007" w:rsidRDefault="001723D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打印机：建议 A4 激光打印机</w:t>
      </w:r>
    </w:p>
    <w:p w:rsidR="00326007" w:rsidRDefault="001723D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上网设备：拨号、 ISDN、 ADSL、宽带局域网、专线。</w:t>
      </w:r>
    </w:p>
    <w:p w:rsidR="00326007" w:rsidRDefault="001723D0" w:rsidP="00DA4653">
      <w:pPr>
        <w:pStyle w:val="2"/>
        <w:spacing w:before="156" w:after="156"/>
        <w:rPr>
          <w:rFonts w:ascii="宋体" w:hAnsi="宋体"/>
        </w:rPr>
      </w:pPr>
      <w:bookmarkStart w:id="20" w:name="_Toc478474651"/>
      <w:bookmarkStart w:id="21" w:name="_Toc478474699"/>
      <w:bookmarkStart w:id="22" w:name="_Toc477787266"/>
      <w:bookmarkStart w:id="23" w:name="_Toc478716932"/>
      <w:bookmarkStart w:id="24" w:name="_Toc508986498"/>
      <w:bookmarkStart w:id="25" w:name="_Toc476043564"/>
      <w:bookmarkStart w:id="26" w:name="_Toc519752799"/>
      <w:r>
        <w:rPr>
          <w:rFonts w:ascii="宋体" w:hAnsi="宋体" w:hint="eastAsia"/>
        </w:rPr>
        <w:t>1.2  用户计算机软件要求</w:t>
      </w:r>
      <w:bookmarkEnd w:id="20"/>
      <w:bookmarkEnd w:id="21"/>
      <w:bookmarkEnd w:id="22"/>
      <w:bookmarkEnd w:id="23"/>
      <w:bookmarkEnd w:id="24"/>
      <w:bookmarkEnd w:id="25"/>
      <w:bookmarkEnd w:id="26"/>
    </w:p>
    <w:p w:rsidR="00326007" w:rsidRDefault="001723D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操作系统：Windows XP 或 Windows 2003、 win7、Win8、Win10</w:t>
      </w:r>
    </w:p>
    <w:p w:rsidR="00326007" w:rsidRDefault="001723D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支持软件：Office 200</w:t>
      </w:r>
      <w:r>
        <w:rPr>
          <w:rFonts w:ascii="宋体" w:hAnsi="宋体"/>
        </w:rPr>
        <w:t>7</w:t>
      </w:r>
      <w:r>
        <w:rPr>
          <w:rFonts w:ascii="宋体" w:hAnsi="宋体" w:hint="eastAsia"/>
        </w:rPr>
        <w:t xml:space="preserve"> 或以上版本</w:t>
      </w:r>
    </w:p>
    <w:p w:rsidR="00326007" w:rsidRDefault="001723D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浏览器要求：本系统不支持IE系列浏览器，需要使用带有</w:t>
      </w:r>
      <w:proofErr w:type="gramStart"/>
      <w:r>
        <w:rPr>
          <w:rFonts w:ascii="宋体" w:hAnsi="宋体" w:hint="eastAsia"/>
        </w:rPr>
        <w:t>极速模式</w:t>
      </w:r>
      <w:proofErr w:type="gramEnd"/>
      <w:r>
        <w:rPr>
          <w:rFonts w:ascii="宋体" w:hAnsi="宋体" w:hint="eastAsia"/>
        </w:rPr>
        <w:t>的浏览器，</w:t>
      </w:r>
      <w:r>
        <w:rPr>
          <w:rFonts w:ascii="宋体" w:hAnsi="宋体" w:hint="eastAsia"/>
          <w:b/>
        </w:rPr>
        <w:t>推荐使用360安全浏览器</w:t>
      </w:r>
      <w:r>
        <w:rPr>
          <w:rFonts w:ascii="宋体" w:hAnsi="宋体" w:hint="eastAsia"/>
        </w:rPr>
        <w:t>，并在</w:t>
      </w:r>
      <w:proofErr w:type="gramStart"/>
      <w:r>
        <w:rPr>
          <w:rFonts w:ascii="宋体" w:hAnsi="宋体" w:hint="eastAsia"/>
          <w:b/>
        </w:rPr>
        <w:t>极速模式</w:t>
      </w:r>
      <w:proofErr w:type="gramEnd"/>
      <w:r>
        <w:rPr>
          <w:rFonts w:ascii="宋体" w:hAnsi="宋体" w:hint="eastAsia"/>
        </w:rPr>
        <w:t>下使用。</w:t>
      </w:r>
    </w:p>
    <w:p w:rsidR="00326007" w:rsidRDefault="001723D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极</w:t>
      </w:r>
      <w:proofErr w:type="gramStart"/>
      <w:r>
        <w:rPr>
          <w:rFonts w:ascii="宋体" w:hAnsi="宋体" w:hint="eastAsia"/>
        </w:rPr>
        <w:t>速模式</w:t>
      </w:r>
      <w:proofErr w:type="gramEnd"/>
      <w:r>
        <w:rPr>
          <w:rFonts w:ascii="宋体" w:hAnsi="宋体" w:hint="eastAsia"/>
        </w:rPr>
        <w:t>切换方法如下图所示：</w:t>
      </w:r>
    </w:p>
    <w:p w:rsidR="00326007" w:rsidRDefault="001723D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noProof/>
        </w:rPr>
        <w:drawing>
          <wp:inline distT="0" distB="0" distL="114300" distR="114300">
            <wp:extent cx="5269230" cy="525780"/>
            <wp:effectExtent l="19050" t="19050" r="26670" b="26670"/>
            <wp:docPr id="1" name="图片 1" descr="极限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极限A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25780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26007" w:rsidRPr="008F6276" w:rsidRDefault="001723D0" w:rsidP="00DA4653">
      <w:pPr>
        <w:pStyle w:val="2"/>
        <w:spacing w:before="156" w:after="156"/>
        <w:rPr>
          <w:rFonts w:ascii="宋体" w:hAnsi="宋体"/>
        </w:rPr>
      </w:pPr>
      <w:bookmarkStart w:id="27" w:name="_Toc508986499"/>
      <w:bookmarkStart w:id="28" w:name="_Toc519752800"/>
      <w:r w:rsidRPr="008F6276">
        <w:rPr>
          <w:rFonts w:ascii="宋体" w:hAnsi="宋体" w:hint="eastAsia"/>
        </w:rPr>
        <w:t>1.3</w:t>
      </w:r>
      <w:r w:rsidRPr="008F6276">
        <w:rPr>
          <w:rFonts w:ascii="宋体" w:hAnsi="宋体" w:hint="eastAsia"/>
        </w:rPr>
        <w:tab/>
        <w:t>总体业务流程说明</w:t>
      </w:r>
      <w:bookmarkEnd w:id="27"/>
      <w:bookmarkEnd w:id="28"/>
    </w:p>
    <w:p w:rsidR="00326007" w:rsidRDefault="00140864">
      <w:pPr>
        <w:pStyle w:val="a3"/>
        <w:numPr>
          <w:ilvl w:val="0"/>
          <w:numId w:val="1"/>
        </w:numPr>
        <w:spacing w:after="80" w:line="360" w:lineRule="auto"/>
        <w:ind w:left="902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完善人员</w:t>
      </w:r>
      <w:r w:rsidR="001723D0">
        <w:rPr>
          <w:rFonts w:ascii="宋体" w:hAnsi="宋体" w:hint="eastAsia"/>
          <w:sz w:val="21"/>
          <w:szCs w:val="21"/>
        </w:rPr>
        <w:t>信息</w:t>
      </w:r>
    </w:p>
    <w:p w:rsidR="00326007" w:rsidRDefault="003E3A69">
      <w:pPr>
        <w:pStyle w:val="a3"/>
        <w:tabs>
          <w:tab w:val="left" w:pos="900"/>
        </w:tabs>
        <w:spacing w:after="80" w:line="360" w:lineRule="auto"/>
        <w:ind w:left="482" w:firstLine="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用于注册个人以及单位录入技术</w:t>
      </w:r>
      <w:r w:rsidR="001723D0">
        <w:rPr>
          <w:rFonts w:ascii="宋体" w:hAnsi="宋体" w:hint="eastAsia"/>
          <w:sz w:val="21"/>
          <w:szCs w:val="21"/>
        </w:rPr>
        <w:t>人员信息，</w:t>
      </w:r>
      <w:proofErr w:type="gramStart"/>
      <w:r w:rsidR="001723D0">
        <w:rPr>
          <w:rFonts w:ascii="宋体" w:hAnsi="宋体" w:hint="eastAsia"/>
          <w:sz w:val="21"/>
          <w:szCs w:val="21"/>
        </w:rPr>
        <w:t>省疾控审核</w:t>
      </w:r>
      <w:proofErr w:type="gramEnd"/>
      <w:r w:rsidR="001723D0">
        <w:rPr>
          <w:rFonts w:ascii="宋体" w:hAnsi="宋体" w:hint="eastAsia"/>
          <w:sz w:val="21"/>
          <w:szCs w:val="21"/>
        </w:rPr>
        <w:t>报名人员时会查看到填写的个人信息</w:t>
      </w:r>
    </w:p>
    <w:p w:rsidR="00326007" w:rsidRDefault="006E3970">
      <w:pPr>
        <w:pStyle w:val="a3"/>
        <w:numPr>
          <w:ilvl w:val="0"/>
          <w:numId w:val="1"/>
        </w:numPr>
        <w:spacing w:before="120" w:after="80" w:line="360" w:lineRule="auto"/>
        <w:ind w:left="902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集体</w:t>
      </w:r>
      <w:r w:rsidR="001723D0">
        <w:rPr>
          <w:rFonts w:ascii="宋体" w:hAnsi="宋体" w:hint="eastAsia"/>
          <w:sz w:val="21"/>
          <w:szCs w:val="21"/>
        </w:rPr>
        <w:t>报名</w:t>
      </w:r>
    </w:p>
    <w:p w:rsidR="00326007" w:rsidRDefault="006E3970"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用于</w:t>
      </w:r>
      <w:r w:rsidR="001723D0">
        <w:rPr>
          <w:rFonts w:ascii="宋体" w:hAnsi="宋体" w:hint="eastAsia"/>
          <w:szCs w:val="21"/>
        </w:rPr>
        <w:t>单位对已发布的培训计划进行报名，选择培训专业以及填写报名信息，提交</w:t>
      </w:r>
      <w:proofErr w:type="gramStart"/>
      <w:r w:rsidR="001723D0">
        <w:rPr>
          <w:rFonts w:ascii="宋体" w:hAnsi="宋体" w:hint="eastAsia"/>
          <w:szCs w:val="21"/>
        </w:rPr>
        <w:t>省疾控审批</w:t>
      </w:r>
      <w:proofErr w:type="gramEnd"/>
      <w:r w:rsidR="001723D0">
        <w:rPr>
          <w:rFonts w:ascii="宋体" w:hAnsi="宋体" w:hint="eastAsia"/>
          <w:szCs w:val="21"/>
        </w:rPr>
        <w:t>。</w:t>
      </w:r>
    </w:p>
    <w:p w:rsidR="00326007" w:rsidRDefault="006E3970">
      <w:pPr>
        <w:pStyle w:val="a3"/>
        <w:numPr>
          <w:ilvl w:val="0"/>
          <w:numId w:val="1"/>
        </w:numPr>
        <w:spacing w:before="120" w:after="80" w:line="360" w:lineRule="auto"/>
        <w:ind w:left="902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集体选班</w:t>
      </w:r>
    </w:p>
    <w:p w:rsidR="00326007" w:rsidRDefault="001723D0">
      <w:pPr>
        <w:pStyle w:val="a3"/>
        <w:spacing w:line="360" w:lineRule="auto"/>
        <w:ind w:firstLine="42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用于个人/单位对报名审核通过的培训计划选择参加培训的班次。</w:t>
      </w:r>
    </w:p>
    <w:p w:rsidR="006E3970" w:rsidRDefault="006E3970" w:rsidP="006E3970">
      <w:pPr>
        <w:pStyle w:val="a3"/>
        <w:numPr>
          <w:ilvl w:val="0"/>
          <w:numId w:val="1"/>
        </w:numPr>
        <w:spacing w:before="120" w:after="80" w:line="360" w:lineRule="auto"/>
        <w:ind w:left="902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集体成绩查询</w:t>
      </w:r>
    </w:p>
    <w:p w:rsidR="00F11617" w:rsidRDefault="00F11617" w:rsidP="00F11617">
      <w:pPr>
        <w:pStyle w:val="a3"/>
        <w:spacing w:line="360" w:lineRule="auto"/>
        <w:ind w:firstLine="42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培训结束考核成绩录入后，</w:t>
      </w:r>
      <w:r w:rsidRPr="00F11617">
        <w:rPr>
          <w:rFonts w:ascii="宋体" w:hAnsi="宋体" w:hint="eastAsia"/>
          <w:sz w:val="21"/>
          <w:szCs w:val="21"/>
        </w:rPr>
        <w:t>单位可以通过此模块进行成绩查询</w:t>
      </w:r>
      <w:r>
        <w:rPr>
          <w:rFonts w:ascii="宋体" w:hAnsi="宋体" w:hint="eastAsia"/>
          <w:sz w:val="21"/>
          <w:szCs w:val="21"/>
        </w:rPr>
        <w:t>。</w:t>
      </w:r>
    </w:p>
    <w:p w:rsidR="00326007" w:rsidRDefault="001723D0">
      <w:pPr>
        <w:pStyle w:val="a3"/>
        <w:numPr>
          <w:ilvl w:val="0"/>
          <w:numId w:val="1"/>
        </w:numPr>
        <w:spacing w:before="120" w:after="80" w:line="360" w:lineRule="auto"/>
        <w:ind w:left="902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培训流程图</w:t>
      </w:r>
    </w:p>
    <w:p w:rsidR="00326007" w:rsidRDefault="001723D0">
      <w:pPr>
        <w:pStyle w:val="a3"/>
        <w:spacing w:before="120" w:after="80" w:line="360" w:lineRule="auto"/>
        <w:ind w:firstLine="0"/>
        <w:rPr>
          <w:rFonts w:ascii="宋体" w:hAnsi="宋体"/>
          <w:sz w:val="21"/>
          <w:szCs w:val="21"/>
        </w:rPr>
      </w:pPr>
      <w:r>
        <w:rPr>
          <w:rFonts w:ascii="宋体" w:hAnsi="宋体"/>
          <w:noProof/>
          <w:sz w:val="21"/>
          <w:szCs w:val="21"/>
        </w:rPr>
        <w:drawing>
          <wp:inline distT="0" distB="0" distL="0" distR="0">
            <wp:extent cx="5274310" cy="3361055"/>
            <wp:effectExtent l="19050" t="19050" r="21590" b="1079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61055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26007" w:rsidRDefault="001723D0" w:rsidP="00DA4653">
      <w:pPr>
        <w:pStyle w:val="2"/>
        <w:spacing w:before="156" w:after="156"/>
        <w:rPr>
          <w:rFonts w:ascii="宋体" w:hAnsi="宋体"/>
        </w:rPr>
      </w:pPr>
      <w:bookmarkStart w:id="29" w:name="_Toc478474700"/>
      <w:bookmarkStart w:id="30" w:name="_Toc476043565"/>
      <w:bookmarkStart w:id="31" w:name="_Toc508986500"/>
      <w:bookmarkStart w:id="32" w:name="_Toc477787267"/>
      <w:bookmarkStart w:id="33" w:name="_Toc478474652"/>
      <w:bookmarkStart w:id="34" w:name="_Toc478716933"/>
      <w:bookmarkStart w:id="35" w:name="_Toc519752801"/>
      <w:r>
        <w:rPr>
          <w:rFonts w:ascii="宋体" w:hAnsi="宋体" w:hint="eastAsia"/>
        </w:rPr>
        <w:t>1.4  其他说明</w:t>
      </w:r>
      <w:bookmarkEnd w:id="29"/>
      <w:bookmarkEnd w:id="30"/>
      <w:bookmarkEnd w:id="31"/>
      <w:bookmarkEnd w:id="32"/>
      <w:bookmarkEnd w:id="33"/>
      <w:bookmarkEnd w:id="34"/>
      <w:bookmarkEnd w:id="35"/>
    </w:p>
    <w:p w:rsidR="00326007" w:rsidRDefault="001723D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（1）以下系统模块中的输入项前带“</w:t>
      </w:r>
      <w:r>
        <w:rPr>
          <w:rFonts w:ascii="宋体" w:hAnsi="宋体" w:hint="eastAsia"/>
          <w:color w:val="FF0000"/>
        </w:rPr>
        <w:t>*</w:t>
      </w:r>
      <w:r>
        <w:rPr>
          <w:rFonts w:ascii="宋体" w:hAnsi="宋体" w:hint="eastAsia"/>
        </w:rPr>
        <w:t>”为必填项；</w:t>
      </w:r>
    </w:p>
    <w:p w:rsidR="00326007" w:rsidRDefault="001723D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（2）以下出现的操作界面截图为演示数据，非正式数据；</w:t>
      </w:r>
    </w:p>
    <w:p w:rsidR="00326007" w:rsidRDefault="001723D0" w:rsidP="00DA4653">
      <w:pPr>
        <w:pStyle w:val="1"/>
        <w:spacing w:before="156" w:after="156"/>
        <w:rPr>
          <w:rFonts w:ascii="宋体" w:hAnsi="宋体"/>
        </w:rPr>
      </w:pPr>
      <w:bookmarkStart w:id="36" w:name="_Toc476043566"/>
      <w:bookmarkStart w:id="37" w:name="_Toc478474653"/>
      <w:bookmarkStart w:id="38" w:name="_Toc477787268"/>
      <w:bookmarkStart w:id="39" w:name="_Toc478474701"/>
      <w:bookmarkStart w:id="40" w:name="_Toc508986501"/>
      <w:bookmarkStart w:id="41" w:name="_Toc478716934"/>
      <w:bookmarkStart w:id="42" w:name="_Toc519752802"/>
      <w:r>
        <w:rPr>
          <w:rFonts w:ascii="宋体" w:hAnsi="宋体" w:hint="eastAsia"/>
        </w:rPr>
        <w:t>第二章 系统登录</w:t>
      </w:r>
      <w:bookmarkEnd w:id="36"/>
      <w:bookmarkEnd w:id="37"/>
      <w:bookmarkEnd w:id="38"/>
      <w:bookmarkEnd w:id="39"/>
      <w:bookmarkEnd w:id="40"/>
      <w:bookmarkEnd w:id="41"/>
      <w:bookmarkEnd w:id="42"/>
    </w:p>
    <w:p w:rsidR="00326007" w:rsidRDefault="001723D0" w:rsidP="00DA4653">
      <w:pPr>
        <w:pStyle w:val="2"/>
        <w:spacing w:before="156" w:after="156"/>
        <w:rPr>
          <w:rFonts w:ascii="宋体" w:hAnsi="宋体"/>
        </w:rPr>
      </w:pPr>
      <w:bookmarkStart w:id="43" w:name="_Toc508986502"/>
      <w:bookmarkStart w:id="44" w:name="_Toc519752803"/>
      <w:r>
        <w:rPr>
          <w:rFonts w:ascii="宋体" w:hAnsi="宋体" w:hint="eastAsia"/>
        </w:rPr>
        <w:t>2.1  登录系统</w:t>
      </w:r>
      <w:bookmarkEnd w:id="43"/>
      <w:bookmarkEnd w:id="44"/>
    </w:p>
    <w:p w:rsidR="00326007" w:rsidRDefault="001723D0">
      <w:pPr>
        <w:spacing w:line="360" w:lineRule="auto"/>
        <w:rPr>
          <w:rFonts w:ascii="宋体" w:hAnsi="宋体"/>
          <w:b/>
          <w:color w:val="0000FF"/>
          <w:spacing w:val="-2"/>
          <w:szCs w:val="21"/>
        </w:rPr>
      </w:pPr>
      <w:r>
        <w:rPr>
          <w:rFonts w:ascii="宋体" w:hAnsi="宋体" w:hint="eastAsia"/>
          <w:szCs w:val="21"/>
        </w:rPr>
        <w:t>1、 登录地址：</w:t>
      </w:r>
      <w:r>
        <w:rPr>
          <w:rFonts w:ascii="宋体" w:hAnsi="宋体"/>
          <w:b/>
          <w:color w:val="0000FF"/>
          <w:spacing w:val="-2"/>
          <w:szCs w:val="21"/>
        </w:rPr>
        <w:t>http://218.94.1.84:8001/</w:t>
      </w:r>
    </w:p>
    <w:p w:rsidR="00326007" w:rsidRDefault="001723D0">
      <w:pPr>
        <w:spacing w:line="360" w:lineRule="auto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系统登录界面如下图所示：</w:t>
      </w:r>
    </w:p>
    <w:p w:rsidR="00326007" w:rsidRDefault="001723D0">
      <w:pPr>
        <w:spacing w:line="360" w:lineRule="auto"/>
      </w:pPr>
      <w:r>
        <w:rPr>
          <w:noProof/>
        </w:rPr>
        <w:drawing>
          <wp:inline distT="0" distB="0" distL="0" distR="0">
            <wp:extent cx="5274310" cy="2900680"/>
            <wp:effectExtent l="19050" t="19050" r="21590" b="139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0871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26007" w:rsidRDefault="001723D0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2、登录成功之后，进入操作系统界面，显示如下：</w:t>
      </w:r>
    </w:p>
    <w:p w:rsidR="00326007" w:rsidRDefault="009B2CAF">
      <w:r w:rsidRPr="009B2CAF">
        <w:rPr>
          <w:noProof/>
        </w:rPr>
        <w:drawing>
          <wp:inline distT="0" distB="0" distL="0" distR="0">
            <wp:extent cx="5273232" cy="2396346"/>
            <wp:effectExtent l="19050" t="19050" r="22668" b="23004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9683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007" w:rsidRDefault="001723D0" w:rsidP="00DA4653">
      <w:pPr>
        <w:pStyle w:val="2"/>
        <w:spacing w:before="156" w:after="156"/>
        <w:rPr>
          <w:rFonts w:ascii="宋体" w:hAnsi="宋体"/>
        </w:rPr>
      </w:pPr>
      <w:bookmarkStart w:id="45" w:name="_Toc508986503"/>
      <w:bookmarkStart w:id="46" w:name="_Toc519752804"/>
      <w:r>
        <w:rPr>
          <w:rFonts w:ascii="宋体" w:hAnsi="宋体" w:hint="eastAsia"/>
        </w:rPr>
        <w:t xml:space="preserve">2.2 </w:t>
      </w:r>
      <w:bookmarkStart w:id="47" w:name="_Toc511483106"/>
      <w:bookmarkEnd w:id="45"/>
      <w:r>
        <w:rPr>
          <w:rFonts w:ascii="宋体" w:hAnsi="宋体" w:hint="eastAsia"/>
        </w:rPr>
        <w:t xml:space="preserve"> 修改密码</w:t>
      </w:r>
      <w:bookmarkEnd w:id="46"/>
      <w:bookmarkEnd w:id="47"/>
    </w:p>
    <w:p w:rsidR="00326007" w:rsidRDefault="001723D0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1、登录系统后点击右上角[修改密码]：</w:t>
      </w:r>
    </w:p>
    <w:p w:rsidR="00326007" w:rsidRDefault="001723D0">
      <w:pPr>
        <w:spacing w:line="360" w:lineRule="auto"/>
        <w:jc w:val="center"/>
        <w:rPr>
          <w:rFonts w:ascii="宋体" w:hAnsi="宋体"/>
          <w:szCs w:val="21"/>
        </w:rPr>
      </w:pPr>
      <w:r>
        <w:rPr>
          <w:noProof/>
        </w:rPr>
        <w:drawing>
          <wp:inline distT="0" distB="0" distL="0" distR="0">
            <wp:extent cx="3609340" cy="970915"/>
            <wp:effectExtent l="19050" t="19050" r="10160" b="196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09524" cy="971429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26007" w:rsidRDefault="001723D0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2、弹出密码修改框，如下图：</w:t>
      </w:r>
    </w:p>
    <w:p w:rsidR="00326007" w:rsidRDefault="001723D0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>
            <wp:extent cx="4762500" cy="19240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07" w:rsidRDefault="001723D0" w:rsidP="00DA4653">
      <w:pPr>
        <w:pStyle w:val="2"/>
        <w:spacing w:before="156" w:after="156"/>
      </w:pPr>
      <w:bookmarkStart w:id="48" w:name="_Toc508986504"/>
      <w:bookmarkStart w:id="49" w:name="_Toc519752805"/>
      <w:r>
        <w:rPr>
          <w:rFonts w:hint="eastAsia"/>
        </w:rPr>
        <w:t xml:space="preserve">2.3  </w:t>
      </w:r>
      <w:r>
        <w:rPr>
          <w:rFonts w:hint="eastAsia"/>
        </w:rPr>
        <w:t>重新登录</w:t>
      </w:r>
      <w:bookmarkEnd w:id="48"/>
      <w:bookmarkEnd w:id="49"/>
    </w:p>
    <w:p w:rsidR="00326007" w:rsidRDefault="001723D0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点击右上角[重新登录]</w:t>
      </w:r>
      <w:r w:rsidR="00BF4A06">
        <w:rPr>
          <w:rFonts w:ascii="宋体" w:hAnsi="宋体" w:hint="eastAsia"/>
          <w:szCs w:val="21"/>
        </w:rPr>
        <w:t>，退出当前用户操作界面，返回登录界面,输入修改后的密码，</w:t>
      </w:r>
      <w:r>
        <w:rPr>
          <w:rFonts w:ascii="宋体" w:hAnsi="宋体" w:hint="eastAsia"/>
          <w:szCs w:val="21"/>
        </w:rPr>
        <w:t>重新登录。</w:t>
      </w:r>
    </w:p>
    <w:p w:rsidR="00326007" w:rsidRDefault="001723D0">
      <w:pPr>
        <w:jc w:val="center"/>
      </w:pPr>
      <w:r>
        <w:rPr>
          <w:noProof/>
        </w:rPr>
        <w:drawing>
          <wp:inline distT="0" distB="0" distL="0" distR="0">
            <wp:extent cx="3485515" cy="904240"/>
            <wp:effectExtent l="19050" t="19050" r="19685" b="1016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485715" cy="904762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F7E6F" w:rsidRDefault="008F7E6F">
      <w:pPr>
        <w:jc w:val="center"/>
      </w:pPr>
    </w:p>
    <w:p w:rsidR="00326007" w:rsidRDefault="00326007"/>
    <w:p w:rsidR="00326007" w:rsidRDefault="00326007">
      <w:pPr>
        <w:spacing w:line="360" w:lineRule="auto"/>
        <w:ind w:firstLineChars="200" w:firstLine="420"/>
        <w:rPr>
          <w:rFonts w:asciiTheme="minorEastAsia" w:hAnsiTheme="minorEastAsia" w:cstheme="minorEastAsia"/>
        </w:rPr>
      </w:pPr>
    </w:p>
    <w:p w:rsidR="004F562C" w:rsidRDefault="004F562C" w:rsidP="004F562C">
      <w:pPr>
        <w:pStyle w:val="1"/>
        <w:spacing w:before="156" w:after="156"/>
        <w:rPr>
          <w:rFonts w:ascii="宋体" w:hAnsi="宋体"/>
        </w:rPr>
      </w:pPr>
      <w:bookmarkStart w:id="50" w:name="_Toc519752806"/>
      <w:r>
        <w:rPr>
          <w:rFonts w:ascii="宋体" w:hAnsi="宋体" w:hint="eastAsia"/>
        </w:rPr>
        <w:t xml:space="preserve">第三章 </w:t>
      </w:r>
      <w:r w:rsidR="00A36535">
        <w:rPr>
          <w:rFonts w:ascii="宋体" w:hAnsi="宋体" w:hint="eastAsia"/>
        </w:rPr>
        <w:t>完善</w:t>
      </w:r>
      <w:r>
        <w:rPr>
          <w:rFonts w:ascii="宋体" w:hAnsi="宋体" w:hint="eastAsia"/>
        </w:rPr>
        <w:t>人员信息</w:t>
      </w:r>
      <w:bookmarkEnd w:id="50"/>
    </w:p>
    <w:p w:rsidR="00326007" w:rsidRDefault="00326007">
      <w:pPr>
        <w:spacing w:line="360" w:lineRule="auto"/>
      </w:pPr>
    </w:p>
    <w:p w:rsidR="00C51B0D" w:rsidRDefault="00AE153D" w:rsidP="00E05D4C">
      <w:pPr>
        <w:pStyle w:val="2"/>
        <w:spacing w:before="156" w:after="156"/>
      </w:pPr>
      <w:bookmarkStart w:id="51" w:name="_Toc519752807"/>
      <w:r>
        <w:rPr>
          <w:rFonts w:hint="eastAsia"/>
        </w:rPr>
        <w:t>3</w:t>
      </w:r>
      <w:r w:rsidR="00184DA3">
        <w:rPr>
          <w:rFonts w:hint="eastAsia"/>
        </w:rPr>
        <w:t>.1</w:t>
      </w:r>
      <w:r w:rsidR="00184DA3">
        <w:rPr>
          <w:rFonts w:hint="eastAsia"/>
        </w:rPr>
        <w:t>功能说明</w:t>
      </w:r>
      <w:bookmarkEnd w:id="51"/>
    </w:p>
    <w:p w:rsidR="00184DA3" w:rsidRPr="00184DA3" w:rsidRDefault="00184DA3" w:rsidP="00184DA3">
      <w:pPr>
        <w:spacing w:line="360" w:lineRule="auto"/>
        <w:ind w:firstLine="420"/>
        <w:rPr>
          <w:szCs w:val="21"/>
        </w:rPr>
      </w:pPr>
      <w:r>
        <w:rPr>
          <w:rFonts w:hint="eastAsia"/>
          <w:szCs w:val="21"/>
        </w:rPr>
        <w:t>用于单位机构报名人员信息的完善，资质申报信息完善后，可在集体报名时直接添加该人员。</w:t>
      </w:r>
    </w:p>
    <w:p w:rsidR="00184DA3" w:rsidRPr="00E5468C" w:rsidRDefault="00AE153D" w:rsidP="00E05D4C">
      <w:pPr>
        <w:pStyle w:val="2"/>
        <w:spacing w:before="156" w:after="156"/>
      </w:pPr>
      <w:bookmarkStart w:id="52" w:name="_Toc519752808"/>
      <w:r>
        <w:rPr>
          <w:rFonts w:hint="eastAsia"/>
        </w:rPr>
        <w:t>3</w:t>
      </w:r>
      <w:r w:rsidR="00184DA3">
        <w:rPr>
          <w:rFonts w:hint="eastAsia"/>
        </w:rPr>
        <w:t>.2</w:t>
      </w:r>
      <w:r w:rsidR="00E5468C">
        <w:rPr>
          <w:rFonts w:hint="eastAsia"/>
        </w:rPr>
        <w:t>菜单</w:t>
      </w:r>
      <w:bookmarkEnd w:id="52"/>
    </w:p>
    <w:p w:rsidR="00326007" w:rsidRDefault="001723D0">
      <w:pPr>
        <w:spacing w:line="360" w:lineRule="auto"/>
      </w:pPr>
      <w:r>
        <w:rPr>
          <w:rFonts w:hint="eastAsia"/>
        </w:rPr>
        <w:t>1</w:t>
      </w:r>
      <w:r>
        <w:rPr>
          <w:rFonts w:hint="eastAsia"/>
        </w:rPr>
        <w:t>、点击主页面</w:t>
      </w:r>
      <w:r w:rsidR="00A36535">
        <w:rPr>
          <w:rFonts w:hint="eastAsia"/>
        </w:rPr>
        <w:t>菜单</w:t>
      </w:r>
      <w:r>
        <w:rPr>
          <w:rFonts w:hint="eastAsia"/>
        </w:rPr>
        <w:t>[</w:t>
      </w:r>
      <w:r w:rsidR="00E5468C">
        <w:rPr>
          <w:rFonts w:hint="eastAsia"/>
        </w:rPr>
        <w:t>职业卫生服务机构</w:t>
      </w:r>
      <w:r>
        <w:rPr>
          <w:rFonts w:hint="eastAsia"/>
        </w:rPr>
        <w:t>]</w:t>
      </w:r>
      <w:r>
        <w:rPr>
          <w:rFonts w:hint="eastAsia"/>
        </w:rPr>
        <w:t>进入</w:t>
      </w:r>
      <w:r w:rsidR="00E5468C">
        <w:rPr>
          <w:rFonts w:hint="eastAsia"/>
        </w:rPr>
        <w:t>资质申报菜</w:t>
      </w:r>
      <w:bookmarkStart w:id="53" w:name="_GoBack"/>
      <w:bookmarkEnd w:id="53"/>
      <w:r w:rsidR="00E5468C">
        <w:rPr>
          <w:rFonts w:hint="eastAsia"/>
        </w:rPr>
        <w:t>单页面</w:t>
      </w:r>
      <w:r>
        <w:rPr>
          <w:rFonts w:hint="eastAsia"/>
        </w:rPr>
        <w:t>，显示如下图：</w:t>
      </w:r>
    </w:p>
    <w:p w:rsidR="00326007" w:rsidRDefault="00A36535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3239F985" wp14:editId="55055039">
            <wp:extent cx="5274310" cy="2659131"/>
            <wp:effectExtent l="19050" t="19050" r="2540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9131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751F67" w:rsidRPr="00751F67" w:rsidRDefault="00AE153D" w:rsidP="00A36535">
      <w:pPr>
        <w:pStyle w:val="2"/>
        <w:spacing w:before="156" w:after="156"/>
      </w:pPr>
      <w:bookmarkStart w:id="54" w:name="_Toc519752809"/>
      <w:r>
        <w:rPr>
          <w:rFonts w:hint="eastAsia"/>
        </w:rPr>
        <w:t>3</w:t>
      </w:r>
      <w:r w:rsidR="00E05D4C">
        <w:rPr>
          <w:rFonts w:hint="eastAsia"/>
        </w:rPr>
        <w:t>.3</w:t>
      </w:r>
      <w:r w:rsidR="00751F67">
        <w:rPr>
          <w:rFonts w:hint="eastAsia"/>
        </w:rPr>
        <w:t xml:space="preserve"> </w:t>
      </w:r>
      <w:r w:rsidR="00751F67">
        <w:rPr>
          <w:rFonts w:hint="eastAsia"/>
        </w:rPr>
        <w:t>主页面</w:t>
      </w:r>
      <w:bookmarkEnd w:id="54"/>
    </w:p>
    <w:p w:rsidR="00E73CFD" w:rsidRDefault="00A36535">
      <w:pPr>
        <w:spacing w:line="360" w:lineRule="auto"/>
      </w:pPr>
      <w:r>
        <w:rPr>
          <w:rFonts w:hint="eastAsia"/>
        </w:rPr>
        <w:t>1</w:t>
      </w:r>
      <w:r>
        <w:rPr>
          <w:rFonts w:hint="eastAsia"/>
        </w:rPr>
        <w:t>、根据</w:t>
      </w:r>
      <w:r w:rsidR="00282B78">
        <w:rPr>
          <w:rFonts w:hint="eastAsia"/>
        </w:rPr>
        <w:t>单位</w:t>
      </w:r>
      <w:r>
        <w:rPr>
          <w:rFonts w:hint="eastAsia"/>
        </w:rPr>
        <w:t>实际情况选择对应的资质申报菜单，点击进入完善资质以及</w:t>
      </w:r>
      <w:r w:rsidR="002D1CC0">
        <w:rPr>
          <w:rFonts w:hint="eastAsia"/>
        </w:rPr>
        <w:t>人员</w:t>
      </w:r>
      <w:r>
        <w:rPr>
          <w:rFonts w:hint="eastAsia"/>
        </w:rPr>
        <w:t>信息。</w:t>
      </w:r>
    </w:p>
    <w:p w:rsidR="00282B78" w:rsidRDefault="00A36535">
      <w:pPr>
        <w:spacing w:line="360" w:lineRule="auto"/>
      </w:pPr>
      <w:r>
        <w:rPr>
          <w:rFonts w:hint="eastAsia"/>
        </w:rPr>
        <w:t>2</w:t>
      </w:r>
      <w:r>
        <w:rPr>
          <w:rFonts w:hint="eastAsia"/>
        </w:rPr>
        <w:t>、</w:t>
      </w:r>
      <w:r w:rsidR="00282B78">
        <w:rPr>
          <w:rFonts w:hint="eastAsia"/>
        </w:rPr>
        <w:t>以</w:t>
      </w:r>
      <w:r>
        <w:rPr>
          <w:rFonts w:hint="eastAsia"/>
        </w:rPr>
        <w:t>【</w:t>
      </w:r>
      <w:r w:rsidR="00282B78">
        <w:rPr>
          <w:rFonts w:hint="eastAsia"/>
        </w:rPr>
        <w:t>职业病诊断机构资质申报</w:t>
      </w:r>
      <w:r>
        <w:rPr>
          <w:rFonts w:hint="eastAsia"/>
        </w:rPr>
        <w:t>】</w:t>
      </w:r>
      <w:r w:rsidR="00282B78">
        <w:rPr>
          <w:rFonts w:hint="eastAsia"/>
        </w:rPr>
        <w:t>为例，</w:t>
      </w:r>
      <w:r w:rsidR="000D356F">
        <w:rPr>
          <w:rFonts w:hint="eastAsia"/>
        </w:rPr>
        <w:t>进入申报编辑页面，完善“单位信息”并保存后才能切换到“人员信息”页面，如下图所示：</w:t>
      </w:r>
    </w:p>
    <w:p w:rsidR="00282B78" w:rsidRDefault="000D356F">
      <w:pPr>
        <w:spacing w:line="360" w:lineRule="auto"/>
      </w:pPr>
      <w:r>
        <w:rPr>
          <w:noProof/>
        </w:rPr>
        <w:drawing>
          <wp:inline distT="0" distB="0" distL="0" distR="0" wp14:anchorId="3F7FA720" wp14:editId="401AC775">
            <wp:extent cx="5274310" cy="1930251"/>
            <wp:effectExtent l="19050" t="1905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0251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47BBC" w:rsidRDefault="00C47BBC" w:rsidP="00C47BBC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在岗状态：默认显示人员在岗状态</w:t>
      </w:r>
      <w:r w:rsidR="003A42BC">
        <w:rPr>
          <w:rFonts w:hint="eastAsia"/>
        </w:rPr>
        <w:t>为在职，点击操作列的【离职】可修改状态</w:t>
      </w:r>
    </w:p>
    <w:p w:rsidR="000D356F" w:rsidRDefault="000D356F" w:rsidP="00C47BBC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证书编号：显示该人员的专业技术人员资质证书，若有多张证书则会显示【其他】，鼠标移动到【其他】会显示该人员其他证书编号；在系统内通过培训并取得证书的人员，个人档案的专业技术人员资质信息内会自动增加该证书信息</w:t>
      </w:r>
    </w:p>
    <w:p w:rsidR="00C47BBC" w:rsidRDefault="003A42BC" w:rsidP="002E5507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操作：可对已添加的人员进行手动更改在岗状态，离职或者在职；【删除】</w:t>
      </w:r>
      <w:r w:rsidR="00C47BBC">
        <w:rPr>
          <w:rFonts w:hint="eastAsia"/>
        </w:rPr>
        <w:t>可对已添加</w:t>
      </w:r>
      <w:r>
        <w:rPr>
          <w:rFonts w:hint="eastAsia"/>
        </w:rPr>
        <w:t>到本单位</w:t>
      </w:r>
      <w:r w:rsidR="00C47BBC">
        <w:rPr>
          <w:rFonts w:hint="eastAsia"/>
        </w:rPr>
        <w:t>的人员进行删除</w:t>
      </w:r>
    </w:p>
    <w:p w:rsidR="00A36535" w:rsidRDefault="00A36535" w:rsidP="00CD6A28">
      <w:pPr>
        <w:pStyle w:val="2"/>
        <w:spacing w:before="156" w:after="156"/>
      </w:pPr>
      <w:bookmarkStart w:id="55" w:name="_Toc519752810"/>
      <w:r>
        <w:rPr>
          <w:rFonts w:hint="eastAsia"/>
        </w:rPr>
        <w:t>3.</w:t>
      </w:r>
      <w:r w:rsidR="00CD6A28">
        <w:rPr>
          <w:rFonts w:hint="eastAsia"/>
        </w:rPr>
        <w:t xml:space="preserve">4 </w:t>
      </w:r>
      <w:r>
        <w:rPr>
          <w:rFonts w:hint="eastAsia"/>
        </w:rPr>
        <w:t>添加人员信息</w:t>
      </w:r>
      <w:bookmarkEnd w:id="55"/>
    </w:p>
    <w:p w:rsidR="00282B78" w:rsidRDefault="004A287E">
      <w:pPr>
        <w:spacing w:line="360" w:lineRule="auto"/>
      </w:pPr>
      <w:r>
        <w:rPr>
          <w:rFonts w:hint="eastAsia"/>
        </w:rPr>
        <w:t>点击‘添加’按钮，进入人员选择页面，如下图：</w:t>
      </w:r>
    </w:p>
    <w:p w:rsidR="00282B78" w:rsidRDefault="00282B78">
      <w:pPr>
        <w:spacing w:line="360" w:lineRule="auto"/>
      </w:pPr>
      <w:r>
        <w:rPr>
          <w:noProof/>
        </w:rPr>
        <w:lastRenderedPageBreak/>
        <w:drawing>
          <wp:inline distT="0" distB="0" distL="0" distR="0">
            <wp:extent cx="5274310" cy="2199506"/>
            <wp:effectExtent l="19050" t="19050" r="21590" b="10294"/>
            <wp:docPr id="5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9950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2B78" w:rsidRDefault="0080505D" w:rsidP="004A287E">
      <w:pPr>
        <w:spacing w:line="360" w:lineRule="auto"/>
        <w:jc w:val="center"/>
      </w:pPr>
      <w:r>
        <w:rPr>
          <w:rFonts w:hint="eastAsia"/>
        </w:rPr>
        <w:t>(</w:t>
      </w:r>
      <w:r w:rsidR="002D1CC0">
        <w:rPr>
          <w:rFonts w:hint="eastAsia"/>
        </w:rPr>
        <w:t>人员添加页面</w:t>
      </w:r>
      <w:r>
        <w:rPr>
          <w:rFonts w:hint="eastAsia"/>
        </w:rPr>
        <w:t>)</w:t>
      </w:r>
    </w:p>
    <w:p w:rsidR="004B64F2" w:rsidRDefault="00AE153D" w:rsidP="004B64F2">
      <w:pPr>
        <w:spacing w:line="360" w:lineRule="auto"/>
        <w:jc w:val="left"/>
      </w:pPr>
      <w:r>
        <w:rPr>
          <w:rFonts w:hint="eastAsia"/>
        </w:rPr>
        <w:t>2</w:t>
      </w:r>
      <w:r w:rsidR="00C51B0D">
        <w:rPr>
          <w:rFonts w:hint="eastAsia"/>
        </w:rPr>
        <w:t>.</w:t>
      </w:r>
      <w:r w:rsidR="002D1CC0">
        <w:rPr>
          <w:rFonts w:hint="eastAsia"/>
        </w:rPr>
        <w:t>点击‘添加按钮’</w:t>
      </w:r>
      <w:r w:rsidR="004B64F2">
        <w:rPr>
          <w:rFonts w:hint="eastAsia"/>
        </w:rPr>
        <w:t>，</w:t>
      </w:r>
      <w:r w:rsidR="004A287E">
        <w:rPr>
          <w:rFonts w:hint="eastAsia"/>
        </w:rPr>
        <w:t>可新增人员，</w:t>
      </w:r>
      <w:r w:rsidR="002D1CC0">
        <w:rPr>
          <w:rFonts w:hint="eastAsia"/>
        </w:rPr>
        <w:t>进入人员信息填写页面，</w:t>
      </w:r>
      <w:r w:rsidR="00DD3EFB">
        <w:rPr>
          <w:rFonts w:hint="eastAsia"/>
        </w:rPr>
        <w:t>用于采集人员的个人基本信息</w:t>
      </w:r>
      <w:r w:rsidR="004B64F2">
        <w:rPr>
          <w:rFonts w:hint="eastAsia"/>
        </w:rPr>
        <w:t>如下图所示：</w:t>
      </w:r>
    </w:p>
    <w:p w:rsidR="00AE153D" w:rsidRDefault="002D1CC0" w:rsidP="004B64F2">
      <w:pPr>
        <w:spacing w:line="360" w:lineRule="auto"/>
        <w:jc w:val="left"/>
      </w:pPr>
      <w:r w:rsidRPr="002D1CC0">
        <w:rPr>
          <w:noProof/>
        </w:rPr>
        <w:drawing>
          <wp:inline distT="0" distB="0" distL="0" distR="0">
            <wp:extent cx="5274310" cy="2380381"/>
            <wp:effectExtent l="19050" t="19050" r="21590" b="19919"/>
            <wp:docPr id="7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8038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153D" w:rsidRPr="00CD6A28" w:rsidRDefault="00AE153D" w:rsidP="00CD6A28">
      <w:pPr>
        <w:pStyle w:val="2"/>
        <w:spacing w:before="156" w:after="156"/>
      </w:pPr>
      <w:bookmarkStart w:id="56" w:name="_Toc519752811"/>
      <w:r w:rsidRPr="00CD6A28">
        <w:rPr>
          <w:rFonts w:hint="eastAsia"/>
        </w:rPr>
        <w:t>3.</w:t>
      </w:r>
      <w:r w:rsidR="00CD6A28">
        <w:rPr>
          <w:rFonts w:hint="eastAsia"/>
        </w:rPr>
        <w:t>5</w:t>
      </w:r>
      <w:r w:rsidRPr="00CD6A28">
        <w:rPr>
          <w:rFonts w:hint="eastAsia"/>
        </w:rPr>
        <w:t>人员信息说明</w:t>
      </w:r>
      <w:bookmarkEnd w:id="56"/>
    </w:p>
    <w:p w:rsidR="00A97D50" w:rsidRDefault="00A97D50" w:rsidP="004B64F2">
      <w:pPr>
        <w:spacing w:line="360" w:lineRule="auto"/>
      </w:pPr>
      <w:r w:rsidRPr="00A97D50">
        <w:rPr>
          <w:noProof/>
        </w:rPr>
        <w:drawing>
          <wp:inline distT="0" distB="0" distL="0" distR="0">
            <wp:extent cx="5274310" cy="1725930"/>
            <wp:effectExtent l="19050" t="19050" r="21590" b="26670"/>
            <wp:docPr id="7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593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06009" w:rsidRDefault="00AE153D" w:rsidP="004B64F2">
      <w:pPr>
        <w:spacing w:line="360" w:lineRule="auto"/>
      </w:pPr>
      <w:r>
        <w:rPr>
          <w:rFonts w:hint="eastAsia"/>
        </w:rPr>
        <w:t>1</w:t>
      </w:r>
      <w:r w:rsidR="00DD3EFB">
        <w:rPr>
          <w:rFonts w:hint="eastAsia"/>
        </w:rPr>
        <w:t>.</w:t>
      </w:r>
      <w:r w:rsidR="00006009">
        <w:rPr>
          <w:rFonts w:hint="eastAsia"/>
        </w:rPr>
        <w:t>信息填写说明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姓名：默认显示注册时填写的姓名，允许修改，必填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lastRenderedPageBreak/>
        <w:t>身份证号：默认显示注册时填写的身份证号，允许修改，保存时进行规则校验和唯一性校验，必填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性别：默认显示注册时选择的性别，允许修改，必选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出生日期：根据注册时的身份证</w:t>
      </w:r>
      <w:proofErr w:type="gramStart"/>
      <w:r>
        <w:rPr>
          <w:rFonts w:hint="eastAsia"/>
        </w:rPr>
        <w:t>号设置</w:t>
      </w:r>
      <w:proofErr w:type="gramEnd"/>
      <w:r>
        <w:rPr>
          <w:rFonts w:hint="eastAsia"/>
        </w:rPr>
        <w:t>默认值，允许修改，非必填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国籍：手动输入，非必填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名族：下拉选择，非必选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手机号码：手动输入数字，</w:t>
      </w:r>
      <w:r>
        <w:rPr>
          <w:rFonts w:hint="eastAsia"/>
        </w:rPr>
        <w:t>11</w:t>
      </w:r>
      <w:r>
        <w:rPr>
          <w:rFonts w:hint="eastAsia"/>
        </w:rPr>
        <w:t>位规则校验，必填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电子邮箱：手动输入，规则校验，非必填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固定电话：手动输入</w:t>
      </w:r>
      <w:r>
        <w:rPr>
          <w:rFonts w:hint="eastAsia"/>
        </w:rPr>
        <w:t>4</w:t>
      </w:r>
      <w:r>
        <w:rPr>
          <w:rFonts w:hint="eastAsia"/>
        </w:rPr>
        <w:t>位区号</w:t>
      </w:r>
      <w:r>
        <w:rPr>
          <w:rFonts w:hint="eastAsia"/>
        </w:rPr>
        <w:t>-8</w:t>
      </w:r>
      <w:r>
        <w:rPr>
          <w:rFonts w:hint="eastAsia"/>
        </w:rPr>
        <w:t>位号码，规则校验，非必填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邮政编码：手动输入</w:t>
      </w:r>
      <w:r>
        <w:rPr>
          <w:rFonts w:hint="eastAsia"/>
        </w:rPr>
        <w:t>6</w:t>
      </w:r>
      <w:r>
        <w:rPr>
          <w:rFonts w:hint="eastAsia"/>
        </w:rPr>
        <w:t>位数字，规则校验，非必填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通讯地址：手动输入，必填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身份证复印件：点击上传附件，允许附件格式为图片和</w:t>
      </w:r>
      <w:r>
        <w:rPr>
          <w:rFonts w:hint="eastAsia"/>
        </w:rPr>
        <w:t>PDF</w:t>
      </w:r>
      <w:r>
        <w:rPr>
          <w:rFonts w:hint="eastAsia"/>
        </w:rPr>
        <w:t>；上传附件后可查看附件，删除附件后重新上传</w:t>
      </w:r>
    </w:p>
    <w:p w:rsidR="004B64F2" w:rsidRDefault="00AE153D" w:rsidP="004B64F2">
      <w:pPr>
        <w:spacing w:line="360" w:lineRule="auto"/>
        <w:jc w:val="left"/>
      </w:pPr>
      <w:r>
        <w:rPr>
          <w:rFonts w:hint="eastAsia"/>
        </w:rPr>
        <w:t>2</w:t>
      </w:r>
      <w:r w:rsidR="00751F67">
        <w:rPr>
          <w:rFonts w:hint="eastAsia"/>
        </w:rPr>
        <w:t>.</w:t>
      </w:r>
      <w:r w:rsidR="00A97D50">
        <w:rPr>
          <w:rFonts w:hint="eastAsia"/>
        </w:rPr>
        <w:t>个人履历，</w:t>
      </w:r>
      <w:r w:rsidR="00751F67">
        <w:rPr>
          <w:rFonts w:hint="eastAsia"/>
        </w:rPr>
        <w:t>用于采集</w:t>
      </w:r>
      <w:r w:rsidR="004B64F2">
        <w:rPr>
          <w:rFonts w:hint="eastAsia"/>
        </w:rPr>
        <w:t>人员的个人教育和工作信息，如下图所示：</w:t>
      </w:r>
    </w:p>
    <w:p w:rsidR="004B64F2" w:rsidRDefault="004B64F2" w:rsidP="004B64F2">
      <w:pPr>
        <w:spacing w:line="360" w:lineRule="auto"/>
      </w:pPr>
      <w:r>
        <w:rPr>
          <w:noProof/>
        </w:rPr>
        <w:drawing>
          <wp:inline distT="0" distB="0" distL="0" distR="0">
            <wp:extent cx="5274310" cy="1840865"/>
            <wp:effectExtent l="19050" t="19050" r="21590" b="26035"/>
            <wp:docPr id="69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1125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B64F2" w:rsidRDefault="00AE153D" w:rsidP="004B64F2">
      <w:pPr>
        <w:spacing w:line="360" w:lineRule="auto"/>
      </w:pPr>
      <w:r>
        <w:rPr>
          <w:rFonts w:hint="eastAsia"/>
        </w:rPr>
        <w:t>3</w:t>
      </w:r>
      <w:r w:rsidR="00751F67">
        <w:rPr>
          <w:rFonts w:hint="eastAsia"/>
        </w:rPr>
        <w:t>.</w:t>
      </w:r>
      <w:r w:rsidR="004B64F2">
        <w:rPr>
          <w:rFonts w:hint="eastAsia"/>
        </w:rPr>
        <w:t>信息填写说明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学历：下拉菜单选择，单选，非必填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毕业证书编号：手动输入，最大</w:t>
      </w:r>
      <w:r>
        <w:rPr>
          <w:rFonts w:hint="eastAsia"/>
        </w:rPr>
        <w:t>100</w:t>
      </w:r>
      <w:r>
        <w:rPr>
          <w:rFonts w:hint="eastAsia"/>
        </w:rPr>
        <w:t>个字节，非必填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学位：下拉菜单选择，单选，非必填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学位证书编号：手动输入，最大</w:t>
      </w:r>
      <w:r>
        <w:rPr>
          <w:rFonts w:hint="eastAsia"/>
        </w:rPr>
        <w:t>100</w:t>
      </w:r>
      <w:r>
        <w:rPr>
          <w:rFonts w:hint="eastAsia"/>
        </w:rPr>
        <w:t>个字节，非必填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职称：下拉菜单选择，单选，必填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职称级别：下拉菜单选择，单选，非必填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职称证书编号：手动输入，最大</w:t>
      </w:r>
      <w:r>
        <w:rPr>
          <w:rFonts w:hint="eastAsia"/>
        </w:rPr>
        <w:t>100</w:t>
      </w:r>
      <w:r>
        <w:rPr>
          <w:rFonts w:hint="eastAsia"/>
        </w:rPr>
        <w:t>个字节，非必填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职称证书附件：点击上传附件，允许附件格式为图片和</w:t>
      </w:r>
      <w:r>
        <w:rPr>
          <w:rFonts w:hint="eastAsia"/>
        </w:rPr>
        <w:t>PDF</w:t>
      </w:r>
      <w:r>
        <w:rPr>
          <w:rFonts w:hint="eastAsia"/>
        </w:rPr>
        <w:t>；上传附件后可查看附件，</w:t>
      </w:r>
      <w:r>
        <w:rPr>
          <w:rFonts w:hint="eastAsia"/>
        </w:rPr>
        <w:lastRenderedPageBreak/>
        <w:t>删除附件后重新上传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职务：下拉菜单选择，单选，非必填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从事专业（岗位）：手动输入，最大</w:t>
      </w:r>
      <w:r>
        <w:rPr>
          <w:rFonts w:hint="eastAsia"/>
        </w:rPr>
        <w:t>100</w:t>
      </w:r>
      <w:r>
        <w:rPr>
          <w:rFonts w:hint="eastAsia"/>
        </w:rPr>
        <w:t>个字节，非必填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从事职业卫生相关工作年限：手动输入，最大</w:t>
      </w:r>
      <w:r>
        <w:rPr>
          <w:rFonts w:hint="eastAsia"/>
        </w:rPr>
        <w:t>2</w:t>
      </w:r>
      <w:r>
        <w:rPr>
          <w:rFonts w:hint="eastAsia"/>
        </w:rPr>
        <w:t>个数字，非必填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毕业证书附件：点击上传附件，允许附件格式为图片和</w:t>
      </w:r>
      <w:r>
        <w:rPr>
          <w:rFonts w:hint="eastAsia"/>
        </w:rPr>
        <w:t>PDF</w:t>
      </w:r>
      <w:r>
        <w:rPr>
          <w:rFonts w:hint="eastAsia"/>
        </w:rPr>
        <w:t>；上传附件后可查看附件，删除附件后重新上传</w:t>
      </w:r>
    </w:p>
    <w:p w:rsidR="004B64F2" w:rsidRDefault="00AE153D" w:rsidP="004B64F2">
      <w:pPr>
        <w:spacing w:line="360" w:lineRule="auto"/>
        <w:jc w:val="left"/>
      </w:pPr>
      <w:r>
        <w:rPr>
          <w:rFonts w:hint="eastAsia"/>
        </w:rPr>
        <w:t>4</w:t>
      </w:r>
      <w:r w:rsidR="00751F67">
        <w:rPr>
          <w:rFonts w:hint="eastAsia"/>
        </w:rPr>
        <w:t>.</w:t>
      </w:r>
      <w:r w:rsidR="003501A1">
        <w:rPr>
          <w:rFonts w:hint="eastAsia"/>
        </w:rPr>
        <w:t>资质信息，</w:t>
      </w:r>
      <w:r w:rsidR="00751F67">
        <w:rPr>
          <w:rFonts w:hint="eastAsia"/>
        </w:rPr>
        <w:t>用于采集</w:t>
      </w:r>
      <w:r w:rsidR="004B64F2">
        <w:rPr>
          <w:rFonts w:hint="eastAsia"/>
        </w:rPr>
        <w:t>人员的个人资质信息，如下图所示：</w:t>
      </w:r>
    </w:p>
    <w:p w:rsidR="004B64F2" w:rsidRDefault="004B64F2" w:rsidP="004B64F2">
      <w:pPr>
        <w:spacing w:line="360" w:lineRule="auto"/>
      </w:pPr>
      <w:r>
        <w:rPr>
          <w:noProof/>
        </w:rPr>
        <w:drawing>
          <wp:inline distT="0" distB="0" distL="0" distR="0">
            <wp:extent cx="5274310" cy="2284095"/>
            <wp:effectExtent l="19050" t="19050" r="21590" b="20955"/>
            <wp:docPr id="70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4313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B64F2" w:rsidRDefault="00AE153D" w:rsidP="004B64F2">
      <w:pPr>
        <w:spacing w:line="360" w:lineRule="auto"/>
      </w:pPr>
      <w:r>
        <w:rPr>
          <w:rFonts w:hint="eastAsia"/>
        </w:rPr>
        <w:t>5</w:t>
      </w:r>
      <w:r w:rsidR="00751F67">
        <w:rPr>
          <w:rFonts w:hint="eastAsia"/>
        </w:rPr>
        <w:t>.</w:t>
      </w:r>
      <w:r w:rsidR="004B64F2">
        <w:rPr>
          <w:rFonts w:hint="eastAsia"/>
        </w:rPr>
        <w:t>信息填写说明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人员属性：下拉菜单选择，单选，必填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是否为鉴定专家：</w:t>
      </w:r>
      <w:proofErr w:type="gramStart"/>
      <w:r>
        <w:rPr>
          <w:rFonts w:hint="eastAsia"/>
        </w:rPr>
        <w:t>当人员</w:t>
      </w:r>
      <w:proofErr w:type="gramEnd"/>
      <w:r>
        <w:rPr>
          <w:rFonts w:hint="eastAsia"/>
        </w:rPr>
        <w:t>属性为“诊断（鉴定）医师”时才显示该选项，单选，必选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医师资格证编号：手动输入，最大</w:t>
      </w:r>
      <w:r>
        <w:rPr>
          <w:rFonts w:hint="eastAsia"/>
        </w:rPr>
        <w:t>100</w:t>
      </w:r>
      <w:r>
        <w:rPr>
          <w:rFonts w:hint="eastAsia"/>
        </w:rPr>
        <w:t>个字节，</w:t>
      </w:r>
      <w:proofErr w:type="gramStart"/>
      <w:r>
        <w:rPr>
          <w:rFonts w:hint="eastAsia"/>
        </w:rPr>
        <w:t>当人员</w:t>
      </w:r>
      <w:proofErr w:type="gramEnd"/>
      <w:r>
        <w:rPr>
          <w:rFonts w:hint="eastAsia"/>
        </w:rPr>
        <w:t>属性为“检查医生”或“诊断</w:t>
      </w:r>
      <w:r>
        <w:rPr>
          <w:rFonts w:hint="eastAsia"/>
        </w:rPr>
        <w:t>/</w:t>
      </w:r>
      <w:r>
        <w:rPr>
          <w:rFonts w:hint="eastAsia"/>
        </w:rPr>
        <w:t>鉴定医师”时必填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医师资格证发证日期：日期选择，小于等于当前日期，</w:t>
      </w:r>
      <w:proofErr w:type="gramStart"/>
      <w:r>
        <w:rPr>
          <w:rFonts w:hint="eastAsia"/>
        </w:rPr>
        <w:t>当人员</w:t>
      </w:r>
      <w:proofErr w:type="gramEnd"/>
      <w:r>
        <w:rPr>
          <w:rFonts w:hint="eastAsia"/>
        </w:rPr>
        <w:t>属性为“检查医生”或“诊断</w:t>
      </w:r>
      <w:r>
        <w:rPr>
          <w:rFonts w:hint="eastAsia"/>
        </w:rPr>
        <w:t>/</w:t>
      </w:r>
      <w:r>
        <w:rPr>
          <w:rFonts w:hint="eastAsia"/>
        </w:rPr>
        <w:t>鉴定医师”时必填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医师资格类别：点击弹出</w:t>
      </w:r>
      <w:r>
        <w:rPr>
          <w:rFonts w:hint="eastAsia"/>
        </w:rPr>
        <w:t>[</w:t>
      </w:r>
      <w:r>
        <w:rPr>
          <w:rFonts w:hint="eastAsia"/>
        </w:rPr>
        <w:t>医师资格类别选择</w:t>
      </w:r>
      <w:r>
        <w:rPr>
          <w:rFonts w:hint="eastAsia"/>
        </w:rPr>
        <w:t>]</w:t>
      </w:r>
      <w:r>
        <w:rPr>
          <w:rFonts w:hint="eastAsia"/>
        </w:rPr>
        <w:t>框，根据名称</w:t>
      </w:r>
      <w:r>
        <w:rPr>
          <w:rFonts w:hint="eastAsia"/>
        </w:rPr>
        <w:t>/</w:t>
      </w:r>
      <w:r>
        <w:rPr>
          <w:rFonts w:hint="eastAsia"/>
        </w:rPr>
        <w:t>拼音码进行查询，单选，</w:t>
      </w:r>
      <w:proofErr w:type="gramStart"/>
      <w:r>
        <w:rPr>
          <w:rFonts w:hint="eastAsia"/>
        </w:rPr>
        <w:t>当人员</w:t>
      </w:r>
      <w:proofErr w:type="gramEnd"/>
      <w:r>
        <w:rPr>
          <w:rFonts w:hint="eastAsia"/>
        </w:rPr>
        <w:t>属性为“检查医生”或“诊断</w:t>
      </w:r>
      <w:r>
        <w:rPr>
          <w:rFonts w:hint="eastAsia"/>
        </w:rPr>
        <w:t>/</w:t>
      </w:r>
      <w:r>
        <w:rPr>
          <w:rFonts w:hint="eastAsia"/>
        </w:rPr>
        <w:t>鉴定医师”时必填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医师资格级别：下拉菜单选择，单选，非必填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医师资格证书附件：点击上传附件，允许附件格式为图片和</w:t>
      </w:r>
      <w:r>
        <w:rPr>
          <w:rFonts w:hint="eastAsia"/>
        </w:rPr>
        <w:t>PDF</w:t>
      </w:r>
      <w:r>
        <w:rPr>
          <w:rFonts w:hint="eastAsia"/>
        </w:rPr>
        <w:t>；上传附件后可查看附件，删除附件后重新上传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医师执业证书编号：手动输入，最大</w:t>
      </w:r>
      <w:r>
        <w:rPr>
          <w:rFonts w:hint="eastAsia"/>
        </w:rPr>
        <w:t>100</w:t>
      </w:r>
      <w:r>
        <w:rPr>
          <w:rFonts w:hint="eastAsia"/>
        </w:rPr>
        <w:t>个字节，非必填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医师执业证发证日期：日期选择，小于等于当前日期，非必填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医师执业类别：点击弹出</w:t>
      </w:r>
      <w:r>
        <w:rPr>
          <w:rFonts w:hint="eastAsia"/>
        </w:rPr>
        <w:t>[</w:t>
      </w:r>
      <w:r>
        <w:rPr>
          <w:rFonts w:hint="eastAsia"/>
        </w:rPr>
        <w:t>医师执业类别选择</w:t>
      </w:r>
      <w:r>
        <w:rPr>
          <w:rFonts w:hint="eastAsia"/>
        </w:rPr>
        <w:t>]</w:t>
      </w:r>
      <w:r>
        <w:rPr>
          <w:rFonts w:hint="eastAsia"/>
        </w:rPr>
        <w:t>框，根据名称</w:t>
      </w:r>
      <w:r>
        <w:rPr>
          <w:rFonts w:hint="eastAsia"/>
        </w:rPr>
        <w:t>/</w:t>
      </w:r>
      <w:r>
        <w:rPr>
          <w:rFonts w:hint="eastAsia"/>
        </w:rPr>
        <w:t>拼音码进行查询，单选，</w:t>
      </w:r>
      <w:proofErr w:type="gramStart"/>
      <w:r>
        <w:rPr>
          <w:rFonts w:hint="eastAsia"/>
        </w:rPr>
        <w:t>当</w:t>
      </w:r>
      <w:r>
        <w:rPr>
          <w:rFonts w:hint="eastAsia"/>
        </w:rPr>
        <w:lastRenderedPageBreak/>
        <w:t>人员</w:t>
      </w:r>
      <w:proofErr w:type="gramEnd"/>
      <w:r>
        <w:rPr>
          <w:rFonts w:hint="eastAsia"/>
        </w:rPr>
        <w:t>属性为“检查医生”或“诊断</w:t>
      </w:r>
      <w:r>
        <w:rPr>
          <w:rFonts w:hint="eastAsia"/>
        </w:rPr>
        <w:t>/</w:t>
      </w:r>
      <w:r>
        <w:rPr>
          <w:rFonts w:hint="eastAsia"/>
        </w:rPr>
        <w:t>鉴定医师”时必填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主执业地点：手动输入，最大</w:t>
      </w:r>
      <w:r>
        <w:rPr>
          <w:rFonts w:hint="eastAsia"/>
        </w:rPr>
        <w:t>200</w:t>
      </w:r>
      <w:r>
        <w:rPr>
          <w:rFonts w:hint="eastAsia"/>
        </w:rPr>
        <w:t>个字节，</w:t>
      </w:r>
      <w:proofErr w:type="gramStart"/>
      <w:r>
        <w:rPr>
          <w:rFonts w:hint="eastAsia"/>
        </w:rPr>
        <w:t>当人员</w:t>
      </w:r>
      <w:proofErr w:type="gramEnd"/>
      <w:r>
        <w:rPr>
          <w:rFonts w:hint="eastAsia"/>
        </w:rPr>
        <w:t>属性为“检查医生”或“诊断</w:t>
      </w:r>
      <w:r>
        <w:rPr>
          <w:rFonts w:hint="eastAsia"/>
        </w:rPr>
        <w:t>/</w:t>
      </w:r>
      <w:r>
        <w:rPr>
          <w:rFonts w:hint="eastAsia"/>
        </w:rPr>
        <w:t>鉴定医师”时必填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其他执业地点：手动输入，最大</w:t>
      </w:r>
      <w:r>
        <w:rPr>
          <w:rFonts w:hint="eastAsia"/>
        </w:rPr>
        <w:t>200</w:t>
      </w:r>
      <w:r>
        <w:rPr>
          <w:rFonts w:hint="eastAsia"/>
        </w:rPr>
        <w:t>个字节，非必填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医师执业证书附件：点击上传附件，允许附件格式为图片和</w:t>
      </w:r>
      <w:r>
        <w:rPr>
          <w:rFonts w:hint="eastAsia"/>
        </w:rPr>
        <w:t>PDF</w:t>
      </w:r>
      <w:r>
        <w:rPr>
          <w:rFonts w:hint="eastAsia"/>
        </w:rPr>
        <w:t>；上传附件后可查看附件，删除附件后重新上传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中级以上（含）专业技术任职资格证书附件：点击上传附件，允许附件格式为图片和</w:t>
      </w:r>
      <w:r>
        <w:rPr>
          <w:rFonts w:hint="eastAsia"/>
        </w:rPr>
        <w:t>PDF</w:t>
      </w:r>
      <w:r>
        <w:rPr>
          <w:rFonts w:hint="eastAsia"/>
        </w:rPr>
        <w:t>；上传附件后可查看附件，删除附件后重新上传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中级以上（含）专业技术任职聘任书附件：点击上传附件，允许附件格式为图片和</w:t>
      </w:r>
      <w:r>
        <w:rPr>
          <w:rFonts w:hint="eastAsia"/>
        </w:rPr>
        <w:t>PDF</w:t>
      </w:r>
      <w:r>
        <w:rPr>
          <w:rFonts w:hint="eastAsia"/>
        </w:rPr>
        <w:t>；上传附件后可查看附件，删除附件后重新上传</w:t>
      </w:r>
    </w:p>
    <w:p w:rsidR="004B64F2" w:rsidRDefault="00AE153D" w:rsidP="004B64F2">
      <w:pPr>
        <w:spacing w:line="360" w:lineRule="auto"/>
        <w:jc w:val="left"/>
      </w:pPr>
      <w:r>
        <w:rPr>
          <w:rFonts w:hint="eastAsia"/>
        </w:rPr>
        <w:t>6</w:t>
      </w:r>
      <w:r w:rsidR="003501A1">
        <w:rPr>
          <w:rFonts w:hint="eastAsia"/>
        </w:rPr>
        <w:t>.</w:t>
      </w:r>
      <w:r w:rsidR="003501A1">
        <w:rPr>
          <w:rFonts w:hint="eastAsia"/>
        </w:rPr>
        <w:t>添加资质，</w:t>
      </w:r>
      <w:r w:rsidR="004B64F2">
        <w:rPr>
          <w:rFonts w:hint="eastAsia"/>
        </w:rPr>
        <w:t>用于采集注册人员的专业技术资质信息，是选填内容，如下图所示：</w:t>
      </w:r>
    </w:p>
    <w:p w:rsidR="004B64F2" w:rsidRDefault="004B64F2" w:rsidP="004B64F2">
      <w:pPr>
        <w:spacing w:line="360" w:lineRule="auto"/>
      </w:pPr>
      <w:r>
        <w:rPr>
          <w:noProof/>
        </w:rPr>
        <w:drawing>
          <wp:inline distT="0" distB="0" distL="0" distR="0">
            <wp:extent cx="5274310" cy="687705"/>
            <wp:effectExtent l="19050" t="19050" r="21590" b="17145"/>
            <wp:docPr id="7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798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B64F2" w:rsidRDefault="00AE153D" w:rsidP="004B64F2">
      <w:pPr>
        <w:spacing w:line="360" w:lineRule="auto"/>
      </w:pPr>
      <w:r>
        <w:rPr>
          <w:rFonts w:hint="eastAsia"/>
        </w:rPr>
        <w:t>7</w:t>
      </w:r>
      <w:r w:rsidR="00751F67">
        <w:rPr>
          <w:rFonts w:hint="eastAsia"/>
        </w:rPr>
        <w:t>.</w:t>
      </w:r>
      <w:r w:rsidR="004B64F2">
        <w:rPr>
          <w:rFonts w:hint="eastAsia"/>
        </w:rPr>
        <w:t>对已有的专业技术资质信息可以修改、删除。</w:t>
      </w:r>
    </w:p>
    <w:p w:rsidR="004B64F2" w:rsidRDefault="00AE153D" w:rsidP="004B64F2">
      <w:pPr>
        <w:spacing w:line="360" w:lineRule="auto"/>
      </w:pPr>
      <w:r>
        <w:rPr>
          <w:rFonts w:hint="eastAsia"/>
        </w:rPr>
        <w:t>8</w:t>
      </w:r>
      <w:r w:rsidR="00751F67">
        <w:rPr>
          <w:rFonts w:hint="eastAsia"/>
        </w:rPr>
        <w:t>.</w:t>
      </w:r>
      <w:r w:rsidR="004B64F2">
        <w:rPr>
          <w:rFonts w:hint="eastAsia"/>
        </w:rPr>
        <w:t>点击【添加资质】，或点击记录内操作列的【修改】按钮，弹出</w:t>
      </w:r>
      <w:r w:rsidR="004B64F2">
        <w:rPr>
          <w:rFonts w:hint="eastAsia"/>
        </w:rPr>
        <w:t>[</w:t>
      </w:r>
      <w:r w:rsidR="004B64F2">
        <w:rPr>
          <w:rFonts w:hint="eastAsia"/>
        </w:rPr>
        <w:t>专业资质信息</w:t>
      </w:r>
      <w:r w:rsidR="004B64F2">
        <w:rPr>
          <w:rFonts w:hint="eastAsia"/>
        </w:rPr>
        <w:t>]</w:t>
      </w:r>
      <w:r w:rsidR="004B64F2">
        <w:rPr>
          <w:rFonts w:hint="eastAsia"/>
        </w:rPr>
        <w:t>编辑页面，如下图所示：</w:t>
      </w:r>
    </w:p>
    <w:p w:rsidR="004B64F2" w:rsidRDefault="004B64F2" w:rsidP="004B64F2">
      <w:pPr>
        <w:spacing w:line="360" w:lineRule="auto"/>
      </w:pPr>
      <w:r>
        <w:rPr>
          <w:noProof/>
        </w:rPr>
        <w:drawing>
          <wp:inline distT="0" distB="0" distL="0" distR="0">
            <wp:extent cx="5274310" cy="3421380"/>
            <wp:effectExtent l="19050" t="19050" r="21590" b="26670"/>
            <wp:docPr id="7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1587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B64F2" w:rsidRDefault="004B64F2" w:rsidP="004B64F2">
      <w:pPr>
        <w:pStyle w:val="ac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资质类别：下拉菜单选择，单选，必填</w:t>
      </w:r>
    </w:p>
    <w:p w:rsidR="004B64F2" w:rsidRDefault="004B64F2" w:rsidP="004B64F2">
      <w:pPr>
        <w:pStyle w:val="ac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lastRenderedPageBreak/>
        <w:t>证书编号：手动输入，最大允许</w:t>
      </w:r>
      <w:r>
        <w:rPr>
          <w:rFonts w:hint="eastAsia"/>
        </w:rPr>
        <w:t>50</w:t>
      </w:r>
      <w:r>
        <w:rPr>
          <w:rFonts w:hint="eastAsia"/>
        </w:rPr>
        <w:t>个字节，必填</w:t>
      </w:r>
    </w:p>
    <w:p w:rsidR="004B64F2" w:rsidRDefault="004B64F2" w:rsidP="004B64F2">
      <w:pPr>
        <w:pStyle w:val="ac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发证日期：日期选择，小于等于当前日期，必填</w:t>
      </w:r>
    </w:p>
    <w:p w:rsidR="004B64F2" w:rsidRDefault="004B64F2" w:rsidP="004B64F2">
      <w:pPr>
        <w:pStyle w:val="ac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失效日期：日期选择，小于等于当前日期，非必填</w:t>
      </w:r>
    </w:p>
    <w:p w:rsidR="004B64F2" w:rsidRDefault="004B64F2" w:rsidP="004B64F2">
      <w:pPr>
        <w:pStyle w:val="ac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下次培训日期：日期选择，大于等于当前日期，必填</w:t>
      </w:r>
    </w:p>
    <w:p w:rsidR="004B64F2" w:rsidRDefault="004B64F2" w:rsidP="004B64F2">
      <w:pPr>
        <w:pStyle w:val="ac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资质范围：当资质类别为“职业病诊断医师”、“职业病鉴定专家”、“放射专业技术人员”时显示相对应的资质范围信息，其他资质类别无资质范围；允许多选，必填</w:t>
      </w:r>
    </w:p>
    <w:p w:rsidR="004B64F2" w:rsidRDefault="004B64F2" w:rsidP="004B64F2">
      <w:pPr>
        <w:pStyle w:val="ac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附件：默认显示【上传】按钮，点击可以上</w:t>
      </w:r>
      <w:proofErr w:type="gramStart"/>
      <w:r>
        <w:rPr>
          <w:rFonts w:hint="eastAsia"/>
        </w:rPr>
        <w:t>传图片</w:t>
      </w:r>
      <w:proofErr w:type="gramEnd"/>
      <w:r>
        <w:rPr>
          <w:rFonts w:hint="eastAsia"/>
        </w:rPr>
        <w:t>和</w:t>
      </w:r>
      <w:r>
        <w:rPr>
          <w:rFonts w:hint="eastAsia"/>
        </w:rPr>
        <w:t>PDF</w:t>
      </w:r>
      <w:r>
        <w:rPr>
          <w:rFonts w:hint="eastAsia"/>
        </w:rPr>
        <w:t>格式的文件</w:t>
      </w:r>
    </w:p>
    <w:p w:rsidR="00BE1715" w:rsidRDefault="00BE1715" w:rsidP="00BE1715">
      <w:pPr>
        <w:pStyle w:val="ac"/>
        <w:spacing w:line="360" w:lineRule="auto"/>
        <w:ind w:left="420" w:firstLineChars="0" w:firstLine="0"/>
      </w:pPr>
    </w:p>
    <w:p w:rsidR="004B64F2" w:rsidRDefault="00AE153D" w:rsidP="004B64F2">
      <w:pPr>
        <w:spacing w:line="360" w:lineRule="auto"/>
        <w:jc w:val="left"/>
      </w:pPr>
      <w:r>
        <w:rPr>
          <w:rFonts w:hint="eastAsia"/>
        </w:rPr>
        <w:t>9</w:t>
      </w:r>
      <w:r w:rsidR="00751F67">
        <w:rPr>
          <w:rFonts w:hint="eastAsia"/>
        </w:rPr>
        <w:t>.</w:t>
      </w:r>
      <w:r w:rsidR="003501A1">
        <w:rPr>
          <w:rFonts w:hint="eastAsia"/>
        </w:rPr>
        <w:t>收件人信息，</w:t>
      </w:r>
      <w:r w:rsidR="004B64F2">
        <w:rPr>
          <w:rFonts w:hint="eastAsia"/>
        </w:rPr>
        <w:t>用于采集专业技术人员资料邮寄收件人信息，如下图所示：</w:t>
      </w:r>
    </w:p>
    <w:p w:rsidR="004B64F2" w:rsidRDefault="004B64F2" w:rsidP="004B64F2">
      <w:pPr>
        <w:spacing w:line="360" w:lineRule="auto"/>
      </w:pPr>
      <w:r>
        <w:rPr>
          <w:noProof/>
        </w:rPr>
        <w:drawing>
          <wp:inline distT="0" distB="0" distL="0" distR="0">
            <wp:extent cx="5274310" cy="910590"/>
            <wp:effectExtent l="19050" t="19050" r="21590" b="22860"/>
            <wp:docPr id="73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10795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B64F2" w:rsidRDefault="00AE153D" w:rsidP="004B64F2">
      <w:pPr>
        <w:spacing w:line="360" w:lineRule="auto"/>
      </w:pPr>
      <w:r>
        <w:rPr>
          <w:rFonts w:hint="eastAsia"/>
        </w:rPr>
        <w:t>10</w:t>
      </w:r>
      <w:r w:rsidR="00751F67">
        <w:rPr>
          <w:rFonts w:hint="eastAsia"/>
        </w:rPr>
        <w:t>.</w:t>
      </w:r>
      <w:r w:rsidR="004B64F2">
        <w:rPr>
          <w:rFonts w:hint="eastAsia"/>
        </w:rPr>
        <w:t>信息填写说明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姓名：收件人姓名，手动输入，必填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联系电话：收件人的联系电话，支持移动号码和座机，手动输入，规则校验，必填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邮编：收件人邮编，手动输入，规则校验</w:t>
      </w:r>
    </w:p>
    <w:p w:rsidR="004B64F2" w:rsidRDefault="004B64F2" w:rsidP="004B64F2">
      <w:pPr>
        <w:pStyle w:val="ac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收件地址：手动输入，最大支持</w:t>
      </w:r>
      <w:r>
        <w:rPr>
          <w:rFonts w:hint="eastAsia"/>
        </w:rPr>
        <w:t>100</w:t>
      </w:r>
      <w:r>
        <w:rPr>
          <w:rFonts w:hint="eastAsia"/>
        </w:rPr>
        <w:t>个中文字，必填</w:t>
      </w:r>
    </w:p>
    <w:p w:rsidR="004B64F2" w:rsidRPr="004B64F2" w:rsidRDefault="004B64F2">
      <w:pPr>
        <w:spacing w:line="360" w:lineRule="auto"/>
      </w:pPr>
    </w:p>
    <w:p w:rsidR="00A73F8F" w:rsidRDefault="004F562C" w:rsidP="00A73F8F">
      <w:pPr>
        <w:pStyle w:val="1"/>
        <w:spacing w:before="156" w:after="156"/>
        <w:rPr>
          <w:rFonts w:ascii="宋体" w:hAnsi="宋体"/>
        </w:rPr>
      </w:pPr>
      <w:bookmarkStart w:id="57" w:name="_Toc519752812"/>
      <w:bookmarkStart w:id="58" w:name="_Toc508986673"/>
      <w:r>
        <w:rPr>
          <w:rFonts w:ascii="宋体" w:hAnsi="宋体" w:hint="eastAsia"/>
        </w:rPr>
        <w:t>第四</w:t>
      </w:r>
      <w:r w:rsidR="00A73F8F">
        <w:rPr>
          <w:rFonts w:ascii="宋体" w:hAnsi="宋体" w:hint="eastAsia"/>
        </w:rPr>
        <w:t xml:space="preserve">章 </w:t>
      </w:r>
      <w:r>
        <w:rPr>
          <w:rFonts w:ascii="宋体" w:hAnsi="宋体" w:hint="eastAsia"/>
        </w:rPr>
        <w:t>集体报名</w:t>
      </w:r>
      <w:bookmarkEnd w:id="57"/>
    </w:p>
    <w:p w:rsidR="00A73F8F" w:rsidRDefault="00751F67" w:rsidP="004168CD">
      <w:pPr>
        <w:pStyle w:val="2"/>
        <w:spacing w:before="156" w:after="156"/>
      </w:pPr>
      <w:bookmarkStart w:id="59" w:name="_Toc519752813"/>
      <w:bookmarkEnd w:id="58"/>
      <w:r>
        <w:rPr>
          <w:rFonts w:hint="eastAsia"/>
        </w:rPr>
        <w:t>4</w:t>
      </w:r>
      <w:r w:rsidR="00A73F8F">
        <w:rPr>
          <w:rFonts w:hint="eastAsia"/>
        </w:rPr>
        <w:t xml:space="preserve">.1 </w:t>
      </w:r>
      <w:r w:rsidR="00A73F8F">
        <w:rPr>
          <w:rFonts w:hint="eastAsia"/>
        </w:rPr>
        <w:t>功能说明</w:t>
      </w:r>
      <w:bookmarkEnd w:id="59"/>
    </w:p>
    <w:p w:rsidR="00A73F8F" w:rsidRDefault="00A73F8F" w:rsidP="00A73F8F">
      <w:pPr>
        <w:spacing w:line="360" w:lineRule="auto"/>
        <w:ind w:firstLine="420"/>
        <w:rPr>
          <w:szCs w:val="21"/>
        </w:rPr>
      </w:pPr>
      <w:r>
        <w:rPr>
          <w:rFonts w:hint="eastAsia"/>
          <w:szCs w:val="21"/>
        </w:rPr>
        <w:t>功能说明：用于单位机构对已发布的培训计划进行人员集体报名，并且可以的查看本单位人员的报名情况</w:t>
      </w:r>
    </w:p>
    <w:p w:rsidR="00A73F8F" w:rsidRDefault="00751F67" w:rsidP="004168CD">
      <w:pPr>
        <w:pStyle w:val="2"/>
        <w:spacing w:before="156" w:after="156"/>
      </w:pPr>
      <w:bookmarkStart w:id="60" w:name="_Toc519752814"/>
      <w:r>
        <w:rPr>
          <w:rFonts w:hint="eastAsia"/>
        </w:rPr>
        <w:t>4.2</w:t>
      </w:r>
      <w:r w:rsidR="00A73F8F">
        <w:rPr>
          <w:rFonts w:hint="eastAsia"/>
        </w:rPr>
        <w:t>菜单</w:t>
      </w:r>
      <w:bookmarkEnd w:id="60"/>
    </w:p>
    <w:p w:rsidR="00A73F8F" w:rsidRDefault="00A73F8F" w:rsidP="00A73F8F">
      <w:pPr>
        <w:spacing w:line="360" w:lineRule="auto"/>
      </w:pPr>
      <w:r>
        <w:rPr>
          <w:rFonts w:hint="eastAsia"/>
        </w:rPr>
        <w:t>单位账户登录系统后点击</w:t>
      </w:r>
      <w:r>
        <w:rPr>
          <w:rFonts w:hint="eastAsia"/>
        </w:rPr>
        <w:t>[</w:t>
      </w:r>
      <w:r>
        <w:rPr>
          <w:rFonts w:hint="eastAsia"/>
        </w:rPr>
        <w:t>技术人员人员培训管理</w:t>
      </w:r>
      <w:r>
        <w:rPr>
          <w:rFonts w:hint="eastAsia"/>
        </w:rPr>
        <w:t>]</w:t>
      </w:r>
      <w:r>
        <w:rPr>
          <w:rFonts w:hint="eastAsia"/>
        </w:rPr>
        <w:t>——</w:t>
      </w:r>
      <w:r>
        <w:rPr>
          <w:rFonts w:hint="eastAsia"/>
        </w:rPr>
        <w:t>[</w:t>
      </w:r>
      <w:r>
        <w:rPr>
          <w:rFonts w:hint="eastAsia"/>
        </w:rPr>
        <w:t>集体报名</w:t>
      </w:r>
      <w:r>
        <w:rPr>
          <w:rFonts w:hint="eastAsia"/>
        </w:rPr>
        <w:t>]</w:t>
      </w:r>
      <w:r>
        <w:rPr>
          <w:rFonts w:hint="eastAsia"/>
        </w:rPr>
        <w:t>进入操作界面。</w:t>
      </w:r>
    </w:p>
    <w:p w:rsidR="00A73F8F" w:rsidRDefault="00A73F8F" w:rsidP="00A73F8F">
      <w:pPr>
        <w:spacing w:line="360" w:lineRule="auto"/>
      </w:pPr>
      <w:r>
        <w:rPr>
          <w:noProof/>
        </w:rPr>
        <w:lastRenderedPageBreak/>
        <w:drawing>
          <wp:inline distT="0" distB="0" distL="0" distR="0">
            <wp:extent cx="5274310" cy="1642632"/>
            <wp:effectExtent l="19050" t="19050" r="21590" b="14718"/>
            <wp:docPr id="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4263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F8F" w:rsidRDefault="00A73F8F" w:rsidP="00A73F8F">
      <w:pPr>
        <w:spacing w:line="360" w:lineRule="auto"/>
        <w:jc w:val="center"/>
      </w:pPr>
      <w:r>
        <w:rPr>
          <w:rFonts w:hint="eastAsia"/>
        </w:rPr>
        <w:t>集体报名菜单</w:t>
      </w:r>
    </w:p>
    <w:p w:rsidR="002A1E1C" w:rsidRDefault="002A1E1C" w:rsidP="00A73F8F">
      <w:pPr>
        <w:spacing w:line="360" w:lineRule="auto"/>
        <w:jc w:val="center"/>
      </w:pPr>
    </w:p>
    <w:p w:rsidR="002A1E1C" w:rsidRDefault="002A1E1C" w:rsidP="00A73F8F">
      <w:pPr>
        <w:spacing w:line="360" w:lineRule="auto"/>
        <w:jc w:val="center"/>
      </w:pPr>
    </w:p>
    <w:p w:rsidR="002A1E1C" w:rsidRDefault="002A1E1C" w:rsidP="004168CD">
      <w:pPr>
        <w:pStyle w:val="2"/>
        <w:spacing w:before="156" w:after="156"/>
      </w:pPr>
      <w:bookmarkStart w:id="61" w:name="_Toc519752815"/>
      <w:r>
        <w:rPr>
          <w:rFonts w:hint="eastAsia"/>
        </w:rPr>
        <w:t>4.3</w:t>
      </w:r>
      <w:r>
        <w:rPr>
          <w:rFonts w:hint="eastAsia"/>
        </w:rPr>
        <w:t>主页面</w:t>
      </w:r>
      <w:bookmarkEnd w:id="61"/>
    </w:p>
    <w:p w:rsidR="002A1E1C" w:rsidRDefault="002A1E1C" w:rsidP="002A1E1C">
      <w:pPr>
        <w:spacing w:line="360" w:lineRule="auto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[</w:t>
      </w:r>
      <w:r>
        <w:rPr>
          <w:rFonts w:hint="eastAsia"/>
        </w:rPr>
        <w:t>集体报名</w:t>
      </w:r>
      <w:r>
        <w:rPr>
          <w:rFonts w:hint="eastAsia"/>
        </w:rPr>
        <w:t>]</w:t>
      </w:r>
      <w:r>
        <w:rPr>
          <w:rFonts w:hint="eastAsia"/>
        </w:rPr>
        <w:t>主界面显示如下图：</w:t>
      </w:r>
    </w:p>
    <w:p w:rsidR="002A1E1C" w:rsidRDefault="002A1E1C" w:rsidP="002A1E1C">
      <w:pPr>
        <w:spacing w:line="360" w:lineRule="auto"/>
      </w:pPr>
      <w:r>
        <w:rPr>
          <w:noProof/>
        </w:rPr>
        <w:drawing>
          <wp:inline distT="0" distB="0" distL="0" distR="0">
            <wp:extent cx="5274310" cy="1339215"/>
            <wp:effectExtent l="19050" t="19050" r="21590" b="13335"/>
            <wp:docPr id="18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39333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2A1E1C" w:rsidRDefault="002A1E1C" w:rsidP="002A1E1C">
      <w:pPr>
        <w:spacing w:line="360" w:lineRule="auto"/>
      </w:pPr>
      <w:r>
        <w:rPr>
          <w:rFonts w:hint="eastAsia"/>
        </w:rPr>
        <w:t>2</w:t>
      </w:r>
      <w:r>
        <w:rPr>
          <w:rFonts w:hint="eastAsia"/>
        </w:rPr>
        <w:t>、查询条件说明</w:t>
      </w:r>
    </w:p>
    <w:p w:rsidR="002A1E1C" w:rsidRDefault="002A1E1C" w:rsidP="002A1E1C">
      <w:pPr>
        <w:pStyle w:val="ac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培训班类型：点击下</w:t>
      </w:r>
      <w:proofErr w:type="gramStart"/>
      <w:r>
        <w:rPr>
          <w:rFonts w:hint="eastAsia"/>
        </w:rPr>
        <w:t>拉显示</w:t>
      </w:r>
      <w:proofErr w:type="gramEnd"/>
      <w:r>
        <w:rPr>
          <w:rFonts w:hint="eastAsia"/>
        </w:rPr>
        <w:t>所有培训班类型，选择后可查询该类型的培训班</w:t>
      </w:r>
    </w:p>
    <w:p w:rsidR="002A1E1C" w:rsidRDefault="002A1E1C" w:rsidP="002A1E1C">
      <w:pPr>
        <w:pStyle w:val="ac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培训班名称：手动输入，支持模糊查询</w:t>
      </w:r>
    </w:p>
    <w:p w:rsidR="002A1E1C" w:rsidRDefault="002A1E1C" w:rsidP="002A1E1C">
      <w:pPr>
        <w:pStyle w:val="ac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报名截止日期：截止开始日期默认显示当前日期，与“是否截止”组合可查询某一时间段内培训班信息</w:t>
      </w:r>
    </w:p>
    <w:p w:rsidR="002A1E1C" w:rsidRDefault="002A1E1C" w:rsidP="002A1E1C">
      <w:pPr>
        <w:pStyle w:val="ac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是否截止：显示“是、否”两个点选框，单选，默认选中“否”查询未截止报名的培训班</w:t>
      </w:r>
    </w:p>
    <w:p w:rsidR="002A1E1C" w:rsidRDefault="002A1E1C" w:rsidP="002A1E1C">
      <w:pPr>
        <w:pStyle w:val="ac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状态：显示“未报名、报名中、已报名、已报名（有退回）”四个</w:t>
      </w:r>
      <w:proofErr w:type="gramStart"/>
      <w:r>
        <w:rPr>
          <w:rFonts w:hint="eastAsia"/>
        </w:rPr>
        <w:t>状态勾选框</w:t>
      </w:r>
      <w:proofErr w:type="gramEnd"/>
      <w:r>
        <w:rPr>
          <w:rFonts w:hint="eastAsia"/>
        </w:rPr>
        <w:t>，支持单选、复选、取消勾选</w:t>
      </w:r>
    </w:p>
    <w:p w:rsidR="002A1E1C" w:rsidRDefault="002A1E1C" w:rsidP="002A1E1C">
      <w:pPr>
        <w:spacing w:line="360" w:lineRule="auto"/>
      </w:pPr>
      <w:r>
        <w:rPr>
          <w:rFonts w:hint="eastAsia"/>
        </w:rPr>
        <w:t>3</w:t>
      </w:r>
      <w:r>
        <w:rPr>
          <w:rFonts w:hint="eastAsia"/>
        </w:rPr>
        <w:t>、查询结果说明</w:t>
      </w:r>
    </w:p>
    <w:p w:rsidR="002A1E1C" w:rsidRDefault="002A1E1C" w:rsidP="002A1E1C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显示列表包含：培训班类型、培训班名称，培训对象、报名截止日期、是否截止、总报名人数、本单位报名人数、状态、操作</w:t>
      </w:r>
    </w:p>
    <w:p w:rsidR="002A1E1C" w:rsidRDefault="002A1E1C" w:rsidP="002A1E1C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查询结果按照报名截止日期正序、培训班类型进行排序</w:t>
      </w:r>
    </w:p>
    <w:p w:rsidR="002A1E1C" w:rsidRDefault="002A1E1C" w:rsidP="002A1E1C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lastRenderedPageBreak/>
        <w:t>状态</w:t>
      </w:r>
      <w:proofErr w:type="gramStart"/>
      <w:r>
        <w:rPr>
          <w:rFonts w:hint="eastAsia"/>
        </w:rPr>
        <w:t>显示列值为</w:t>
      </w:r>
      <w:proofErr w:type="gramEnd"/>
      <w:r>
        <w:rPr>
          <w:rFonts w:hint="eastAsia"/>
        </w:rPr>
        <w:t>“未报名”标黑，“已报名”标绿，“已报名（有退回）”标红</w:t>
      </w:r>
    </w:p>
    <w:p w:rsidR="002A1E1C" w:rsidRDefault="002A1E1C" w:rsidP="002A1E1C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未截止的培训计划且报名状态为未报名或者报名中，操作</w:t>
      </w:r>
      <w:proofErr w:type="gramStart"/>
      <w:r>
        <w:rPr>
          <w:rFonts w:hint="eastAsia"/>
        </w:rPr>
        <w:t>列显示</w:t>
      </w:r>
      <w:proofErr w:type="gramEnd"/>
      <w:r>
        <w:rPr>
          <w:rFonts w:hint="eastAsia"/>
        </w:rPr>
        <w:t>为“报名”</w:t>
      </w:r>
    </w:p>
    <w:p w:rsidR="002A1E1C" w:rsidRDefault="002A1E1C" w:rsidP="002A1E1C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已截止的培训计划或报名状态为已报名或者已报名（有退回），操作</w:t>
      </w:r>
      <w:proofErr w:type="gramStart"/>
      <w:r>
        <w:rPr>
          <w:rFonts w:hint="eastAsia"/>
        </w:rPr>
        <w:t>列显示</w:t>
      </w:r>
      <w:proofErr w:type="gramEnd"/>
      <w:r>
        <w:rPr>
          <w:rFonts w:hint="eastAsia"/>
        </w:rPr>
        <w:t>为“查看”</w:t>
      </w:r>
    </w:p>
    <w:p w:rsidR="002A1E1C" w:rsidRPr="002A1E1C" w:rsidRDefault="002A1E1C" w:rsidP="00A73F8F">
      <w:pPr>
        <w:spacing w:line="360" w:lineRule="auto"/>
        <w:jc w:val="center"/>
      </w:pPr>
    </w:p>
    <w:p w:rsidR="00A73F8F" w:rsidRDefault="00594DBC" w:rsidP="004168CD">
      <w:pPr>
        <w:pStyle w:val="2"/>
        <w:spacing w:before="156" w:after="156"/>
      </w:pPr>
      <w:bookmarkStart w:id="62" w:name="_Toc519752816"/>
      <w:r>
        <w:rPr>
          <w:rFonts w:hint="eastAsia"/>
        </w:rPr>
        <w:t>4.</w:t>
      </w:r>
      <w:r w:rsidR="002A1E1C">
        <w:rPr>
          <w:rFonts w:hint="eastAsia"/>
        </w:rPr>
        <w:t>4</w:t>
      </w:r>
      <w:r>
        <w:rPr>
          <w:rFonts w:hint="eastAsia"/>
        </w:rPr>
        <w:t>报名信息</w:t>
      </w:r>
      <w:bookmarkEnd w:id="62"/>
    </w:p>
    <w:p w:rsidR="00594DBC" w:rsidRDefault="00594DBC" w:rsidP="00594DBC">
      <w:pPr>
        <w:spacing w:line="360" w:lineRule="auto"/>
      </w:pPr>
      <w:r>
        <w:rPr>
          <w:rFonts w:hint="eastAsia"/>
        </w:rPr>
        <w:t>1</w:t>
      </w:r>
      <w:r>
        <w:rPr>
          <w:rFonts w:hint="eastAsia"/>
        </w:rPr>
        <w:t>、点击主页面操作列</w:t>
      </w:r>
      <w:r>
        <w:rPr>
          <w:rFonts w:hint="eastAsia"/>
        </w:rPr>
        <w:t>[</w:t>
      </w:r>
      <w:r>
        <w:rPr>
          <w:rFonts w:hint="eastAsia"/>
        </w:rPr>
        <w:t>报名</w:t>
      </w:r>
      <w:r>
        <w:rPr>
          <w:rFonts w:hint="eastAsia"/>
        </w:rPr>
        <w:t>]</w:t>
      </w:r>
      <w:r>
        <w:rPr>
          <w:rFonts w:hint="eastAsia"/>
        </w:rPr>
        <w:t>进入集体报名信息填写页面，显示如下图：</w:t>
      </w:r>
    </w:p>
    <w:p w:rsidR="00594DBC" w:rsidRDefault="00594DBC" w:rsidP="00594DBC">
      <w:pPr>
        <w:spacing w:line="360" w:lineRule="auto"/>
      </w:pPr>
      <w:r>
        <w:rPr>
          <w:noProof/>
        </w:rPr>
        <w:drawing>
          <wp:inline distT="0" distB="0" distL="0" distR="0">
            <wp:extent cx="5274310" cy="2743835"/>
            <wp:effectExtent l="19050" t="19050" r="21590" b="18415"/>
            <wp:docPr id="17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3984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594DBC" w:rsidRDefault="00594DBC" w:rsidP="00594DBC">
      <w:pPr>
        <w:spacing w:line="360" w:lineRule="auto"/>
      </w:pPr>
      <w:r>
        <w:rPr>
          <w:rFonts w:hint="eastAsia"/>
        </w:rPr>
        <w:t>2</w:t>
      </w:r>
      <w:r>
        <w:rPr>
          <w:rFonts w:hint="eastAsia"/>
        </w:rPr>
        <w:t>、培训信息区域显示该培训班发布的信息，只能查看不能修改，附件可以查看</w:t>
      </w:r>
    </w:p>
    <w:p w:rsidR="00537C21" w:rsidRDefault="00537C21" w:rsidP="00537C21">
      <w:pPr>
        <w:spacing w:line="360" w:lineRule="auto"/>
      </w:pPr>
      <w:r>
        <w:rPr>
          <w:rFonts w:hint="eastAsia"/>
        </w:rPr>
        <w:t>3</w:t>
      </w:r>
      <w:r>
        <w:rPr>
          <w:rFonts w:hint="eastAsia"/>
        </w:rPr>
        <w:t>、报名人员添加说明</w:t>
      </w:r>
    </w:p>
    <w:p w:rsidR="00751F67" w:rsidRDefault="00537C21" w:rsidP="00537C21">
      <w:pPr>
        <w:spacing w:line="360" w:lineRule="auto"/>
      </w:pPr>
      <w:r>
        <w:rPr>
          <w:rFonts w:hint="eastAsia"/>
        </w:rPr>
        <w:t>3.1</w:t>
      </w:r>
      <w:r w:rsidR="00751F67">
        <w:rPr>
          <w:rFonts w:hint="eastAsia"/>
        </w:rPr>
        <w:t>.</w:t>
      </w:r>
      <w:r w:rsidR="00751F67">
        <w:rPr>
          <w:rFonts w:hint="eastAsia"/>
        </w:rPr>
        <w:t>如果点击“添加”：弹出人员选择界面，显示本单位所有在职的资质人员（机构资质申报中的人员信息）</w:t>
      </w:r>
    </w:p>
    <w:p w:rsidR="00751F67" w:rsidRDefault="00751F67" w:rsidP="00751F67">
      <w:pPr>
        <w:spacing w:line="360" w:lineRule="auto"/>
      </w:pPr>
      <w:r>
        <w:rPr>
          <w:noProof/>
        </w:rPr>
        <w:drawing>
          <wp:inline distT="0" distB="0" distL="0" distR="0">
            <wp:extent cx="5029200" cy="2506980"/>
            <wp:effectExtent l="19050" t="19050" r="19050" b="26670"/>
            <wp:docPr id="1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034495" cy="2509672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751F67" w:rsidRDefault="00751F67" w:rsidP="00751F67">
      <w:pPr>
        <w:spacing w:line="360" w:lineRule="auto"/>
        <w:ind w:firstLineChars="100" w:firstLine="210"/>
      </w:pPr>
      <w:r>
        <w:rPr>
          <w:rFonts w:hint="eastAsia"/>
        </w:rPr>
        <w:lastRenderedPageBreak/>
        <w:t>3.2</w:t>
      </w:r>
      <w:proofErr w:type="gramStart"/>
      <w:r>
        <w:rPr>
          <w:rFonts w:hint="eastAsia"/>
        </w:rPr>
        <w:t>勾选人员</w:t>
      </w:r>
      <w:proofErr w:type="gramEnd"/>
      <w:r>
        <w:rPr>
          <w:rFonts w:hint="eastAsia"/>
        </w:rPr>
        <w:t>后点击确定，显示报名人员列表，如下图所示：</w:t>
      </w:r>
    </w:p>
    <w:p w:rsidR="00751F67" w:rsidRDefault="00751F67" w:rsidP="00751F67">
      <w:pPr>
        <w:spacing w:line="360" w:lineRule="auto"/>
      </w:pPr>
      <w:r>
        <w:rPr>
          <w:noProof/>
        </w:rPr>
        <w:drawing>
          <wp:inline distT="0" distB="0" distL="0" distR="0">
            <wp:extent cx="5274310" cy="1659890"/>
            <wp:effectExtent l="19050" t="19050" r="21590" b="16510"/>
            <wp:docPr id="13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0431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751F67" w:rsidRDefault="00751F67" w:rsidP="00751F67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年龄：当年龄超过限制时红色显示，提醒报名人员</w:t>
      </w:r>
    </w:p>
    <w:p w:rsidR="00751F67" w:rsidRDefault="00751F67" w:rsidP="00751F67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职称级别：诊断医师培训需要中级及以上的职称，若不符合红色显示，提醒报名人员</w:t>
      </w:r>
    </w:p>
    <w:p w:rsidR="00751F67" w:rsidRDefault="00751F67" w:rsidP="00751F67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状态：未提交报名的显示“未报名”；已提交报名但未审核的显示“已报名”；审核通过的显示；审核不通过显示“已退回”</w:t>
      </w:r>
    </w:p>
    <w:p w:rsidR="00751F67" w:rsidRDefault="00751F67" w:rsidP="00751F67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点击状态“已退回”字样，查看被退回原因</w:t>
      </w:r>
    </w:p>
    <w:p w:rsidR="00751F67" w:rsidRDefault="00751F67" w:rsidP="00751F67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删除：未报名和已退回状态的人员信息可以删除；审核通过的人员无法删除</w:t>
      </w:r>
    </w:p>
    <w:p w:rsidR="00751F67" w:rsidRDefault="00751F67" w:rsidP="00751F67">
      <w:pPr>
        <w:spacing w:line="360" w:lineRule="auto"/>
        <w:ind w:firstLineChars="100" w:firstLine="210"/>
      </w:pPr>
      <w:r>
        <w:rPr>
          <w:rFonts w:hint="eastAsia"/>
        </w:rPr>
        <w:t>3.3</w:t>
      </w:r>
      <w:r>
        <w:rPr>
          <w:rFonts w:hint="eastAsia"/>
        </w:rPr>
        <w:t>选中人员记录，填写报名资料（人员信息、报名信息和收件人信息）</w:t>
      </w:r>
    </w:p>
    <w:p w:rsidR="00751F67" w:rsidRDefault="00751F67" w:rsidP="00751F67">
      <w:pPr>
        <w:spacing w:line="360" w:lineRule="auto"/>
      </w:pPr>
      <w:r>
        <w:rPr>
          <w:noProof/>
        </w:rPr>
        <w:drawing>
          <wp:inline distT="0" distB="0" distL="0" distR="0">
            <wp:extent cx="5274310" cy="2223770"/>
            <wp:effectExtent l="19050" t="19050" r="21590" b="24130"/>
            <wp:docPr id="14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3879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751F67" w:rsidRDefault="00751F67" w:rsidP="00751F67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点击人员信息标题右侧的“完善个人信息》”，跳转个人信息页面，完善个人信息；未报名和已退回的人员可以修改个人信息；审核通过的无法修改个人信息</w:t>
      </w:r>
    </w:p>
    <w:p w:rsidR="00751F67" w:rsidRDefault="00751F67" w:rsidP="00751F67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人员信息显示主要信息点，只读不可编辑</w:t>
      </w:r>
    </w:p>
    <w:p w:rsidR="00751F67" w:rsidRDefault="00751F67" w:rsidP="00751F67">
      <w:pPr>
        <w:spacing w:line="360" w:lineRule="auto"/>
        <w:ind w:firstLineChars="100" w:firstLine="210"/>
      </w:pPr>
      <w:r>
        <w:rPr>
          <w:rFonts w:hint="eastAsia"/>
        </w:rPr>
        <w:t>3.4</w:t>
      </w:r>
      <w:r>
        <w:rPr>
          <w:rFonts w:hint="eastAsia"/>
        </w:rPr>
        <w:t>报名信息中选择是否需要学分证、培训类型、住宿类型和培训专业类别</w:t>
      </w:r>
    </w:p>
    <w:p w:rsidR="00751F67" w:rsidRDefault="00751F67" w:rsidP="00751F67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是否需要学分证：显示“是、否”选项，单选，必选</w:t>
      </w:r>
    </w:p>
    <w:p w:rsidR="00751F67" w:rsidRDefault="00751F67" w:rsidP="00751F67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培训类型：显示“初训”“复训”，单选，必选</w:t>
      </w:r>
    </w:p>
    <w:p w:rsidR="00751F67" w:rsidRDefault="00751F67" w:rsidP="00751F67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住宿类型：下</w:t>
      </w:r>
      <w:proofErr w:type="gramStart"/>
      <w:r>
        <w:rPr>
          <w:rFonts w:hint="eastAsia"/>
        </w:rPr>
        <w:t>拉显示</w:t>
      </w:r>
      <w:proofErr w:type="gramEnd"/>
      <w:r>
        <w:rPr>
          <w:rFonts w:hint="eastAsia"/>
        </w:rPr>
        <w:t>“单人包间”、“双人包间”、“不住宿”，单选，必选</w:t>
      </w:r>
    </w:p>
    <w:p w:rsidR="00751F67" w:rsidRDefault="00751F67" w:rsidP="00751F67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培训专业类别：培训班类型为“职业病诊断医师”“职业病鉴定专家”“放射专业技术</w:t>
      </w:r>
      <w:r>
        <w:rPr>
          <w:rFonts w:hint="eastAsia"/>
        </w:rPr>
        <w:lastRenderedPageBreak/>
        <w:t>人员”时显示对应的专业类别，支持多选；“职业病诊断医师”</w:t>
      </w:r>
      <w:proofErr w:type="gramStart"/>
      <w:r>
        <w:rPr>
          <w:rFonts w:hint="eastAsia"/>
        </w:rPr>
        <w:t>初训人员</w:t>
      </w:r>
      <w:proofErr w:type="gramEnd"/>
      <w:r>
        <w:rPr>
          <w:rFonts w:hint="eastAsia"/>
        </w:rPr>
        <w:t>最多同时选择</w:t>
      </w:r>
      <w:r>
        <w:rPr>
          <w:rFonts w:hint="eastAsia"/>
        </w:rPr>
        <w:t>3</w:t>
      </w:r>
      <w:r>
        <w:rPr>
          <w:rFonts w:hint="eastAsia"/>
        </w:rPr>
        <w:t>个专业</w:t>
      </w:r>
    </w:p>
    <w:p w:rsidR="00751F67" w:rsidRDefault="00751F67" w:rsidP="00751F67">
      <w:pPr>
        <w:spacing w:line="360" w:lineRule="auto"/>
      </w:pPr>
      <w:r>
        <w:rPr>
          <w:rFonts w:hint="eastAsia"/>
        </w:rPr>
        <w:t xml:space="preserve">  3.5 </w:t>
      </w:r>
      <w:r>
        <w:rPr>
          <w:rFonts w:hint="eastAsia"/>
        </w:rPr>
        <w:t>收件人信息</w:t>
      </w:r>
    </w:p>
    <w:p w:rsidR="00751F67" w:rsidRDefault="00751F67" w:rsidP="00751F67">
      <w:pPr>
        <w:pStyle w:val="ac"/>
        <w:numPr>
          <w:ilvl w:val="0"/>
          <w:numId w:val="8"/>
        </w:numPr>
        <w:spacing w:line="360" w:lineRule="auto"/>
        <w:ind w:firstLineChars="0"/>
      </w:pPr>
      <w:r>
        <w:rPr>
          <w:rFonts w:hint="eastAsia"/>
        </w:rPr>
        <w:t>收件人姓名：默认显示个人信息内填写的收件人姓名，手动输入，允许修改，必填</w:t>
      </w:r>
    </w:p>
    <w:p w:rsidR="00751F67" w:rsidRDefault="00751F67" w:rsidP="00751F67">
      <w:pPr>
        <w:pStyle w:val="ac"/>
        <w:numPr>
          <w:ilvl w:val="0"/>
          <w:numId w:val="8"/>
        </w:numPr>
        <w:spacing w:line="360" w:lineRule="auto"/>
        <w:ind w:firstLineChars="0"/>
      </w:pPr>
      <w:r>
        <w:rPr>
          <w:rFonts w:hint="eastAsia"/>
        </w:rPr>
        <w:t>收件人联系电话：默认显示个人信息内填写的收件人联系电话，手动输入，允许修改，规则校验，必填</w:t>
      </w:r>
    </w:p>
    <w:p w:rsidR="00751F67" w:rsidRDefault="00751F67" w:rsidP="00751F67">
      <w:pPr>
        <w:pStyle w:val="ac"/>
        <w:numPr>
          <w:ilvl w:val="0"/>
          <w:numId w:val="8"/>
        </w:numPr>
        <w:spacing w:line="360" w:lineRule="auto"/>
        <w:ind w:firstLineChars="0"/>
      </w:pPr>
      <w:r>
        <w:rPr>
          <w:rFonts w:hint="eastAsia"/>
        </w:rPr>
        <w:t>收件人邮编：默认显示个人信息内填写的收件人邮编，手动输入，允许修改，规则校验</w:t>
      </w:r>
    </w:p>
    <w:p w:rsidR="00751F67" w:rsidRDefault="00751F67" w:rsidP="00751F67">
      <w:pPr>
        <w:pStyle w:val="ac"/>
        <w:numPr>
          <w:ilvl w:val="0"/>
          <w:numId w:val="8"/>
        </w:numPr>
        <w:spacing w:line="360" w:lineRule="auto"/>
        <w:ind w:firstLineChars="0"/>
      </w:pPr>
      <w:r>
        <w:rPr>
          <w:rFonts w:hint="eastAsia"/>
        </w:rPr>
        <w:t>收件地址：默认显示个人信息内填写的收件人地址，手动输入，最大支持</w:t>
      </w:r>
      <w:r>
        <w:rPr>
          <w:rFonts w:hint="eastAsia"/>
        </w:rPr>
        <w:t>100</w:t>
      </w:r>
      <w:r>
        <w:rPr>
          <w:rFonts w:hint="eastAsia"/>
        </w:rPr>
        <w:t>个中文字，必填</w:t>
      </w:r>
    </w:p>
    <w:p w:rsidR="00751F67" w:rsidRDefault="00751F67" w:rsidP="00751F67">
      <w:pPr>
        <w:spacing w:line="360" w:lineRule="auto"/>
        <w:ind w:firstLineChars="100" w:firstLine="210"/>
      </w:pPr>
      <w:r>
        <w:rPr>
          <w:rFonts w:hint="eastAsia"/>
        </w:rPr>
        <w:t xml:space="preserve">3.6 </w:t>
      </w:r>
      <w:r>
        <w:rPr>
          <w:rFonts w:hint="eastAsia"/>
        </w:rPr>
        <w:t>【报名】点击提交报名信息</w:t>
      </w:r>
    </w:p>
    <w:p w:rsidR="00751F67" w:rsidRDefault="00751F67" w:rsidP="00751F67"/>
    <w:p w:rsidR="00751F67" w:rsidRPr="00751F67" w:rsidRDefault="00751F67">
      <w:pPr>
        <w:spacing w:line="360" w:lineRule="auto"/>
      </w:pPr>
    </w:p>
    <w:p w:rsidR="00326007" w:rsidRDefault="00AE153D" w:rsidP="00DA4653">
      <w:pPr>
        <w:pStyle w:val="1"/>
        <w:spacing w:before="156" w:after="156"/>
        <w:rPr>
          <w:rFonts w:ascii="宋体" w:hAnsi="宋体"/>
        </w:rPr>
      </w:pPr>
      <w:bookmarkStart w:id="63" w:name="_Toc519752817"/>
      <w:r>
        <w:rPr>
          <w:rFonts w:ascii="宋体" w:hAnsi="宋体" w:hint="eastAsia"/>
        </w:rPr>
        <w:t>第五</w:t>
      </w:r>
      <w:r w:rsidR="001723D0">
        <w:rPr>
          <w:rFonts w:ascii="宋体" w:hAnsi="宋体" w:hint="eastAsia"/>
        </w:rPr>
        <w:t>章 集体选班</w:t>
      </w:r>
      <w:bookmarkEnd w:id="63"/>
    </w:p>
    <w:p w:rsidR="00326007" w:rsidRDefault="00AE153D" w:rsidP="004168CD">
      <w:pPr>
        <w:pStyle w:val="2"/>
        <w:spacing w:before="156" w:after="156"/>
      </w:pPr>
      <w:bookmarkStart w:id="64" w:name="_Toc519752818"/>
      <w:r>
        <w:rPr>
          <w:rFonts w:hint="eastAsia"/>
        </w:rPr>
        <w:t>5</w:t>
      </w:r>
      <w:r w:rsidR="00E47648">
        <w:rPr>
          <w:rFonts w:hint="eastAsia"/>
        </w:rPr>
        <w:t>.1</w:t>
      </w:r>
      <w:r w:rsidR="001723D0">
        <w:rPr>
          <w:rFonts w:hint="eastAsia"/>
        </w:rPr>
        <w:t xml:space="preserve"> </w:t>
      </w:r>
      <w:r w:rsidR="001723D0">
        <w:rPr>
          <w:rFonts w:hint="eastAsia"/>
        </w:rPr>
        <w:t>功能说明</w:t>
      </w:r>
      <w:bookmarkEnd w:id="64"/>
    </w:p>
    <w:p w:rsidR="00326007" w:rsidRDefault="001723D0">
      <w:pPr>
        <w:spacing w:line="360" w:lineRule="auto"/>
        <w:ind w:firstLine="420"/>
        <w:rPr>
          <w:szCs w:val="21"/>
        </w:rPr>
      </w:pPr>
      <w:r>
        <w:rPr>
          <w:rFonts w:hint="eastAsia"/>
          <w:szCs w:val="21"/>
        </w:rPr>
        <w:t>功能说明：</w:t>
      </w:r>
      <w:proofErr w:type="gramStart"/>
      <w:r>
        <w:rPr>
          <w:rFonts w:hint="eastAsia"/>
          <w:szCs w:val="21"/>
        </w:rPr>
        <w:t>当培训</w:t>
      </w:r>
      <w:proofErr w:type="gramEnd"/>
      <w:r>
        <w:rPr>
          <w:rFonts w:hint="eastAsia"/>
          <w:szCs w:val="21"/>
        </w:rPr>
        <w:t>计划完成分班后，单位可对预报名审核通过的人员进行培训班次的选择。</w:t>
      </w:r>
    </w:p>
    <w:p w:rsidR="00326007" w:rsidRDefault="00AE153D" w:rsidP="004168CD">
      <w:pPr>
        <w:pStyle w:val="2"/>
        <w:spacing w:before="156" w:after="156"/>
      </w:pPr>
      <w:bookmarkStart w:id="65" w:name="_Toc519752819"/>
      <w:r>
        <w:rPr>
          <w:rFonts w:hint="eastAsia"/>
        </w:rPr>
        <w:t>5</w:t>
      </w:r>
      <w:r w:rsidR="00E47648">
        <w:rPr>
          <w:rFonts w:hint="eastAsia"/>
        </w:rPr>
        <w:t>.2</w:t>
      </w:r>
      <w:r w:rsidR="001723D0">
        <w:rPr>
          <w:rFonts w:hint="eastAsia"/>
        </w:rPr>
        <w:t xml:space="preserve"> </w:t>
      </w:r>
      <w:r w:rsidR="001723D0">
        <w:rPr>
          <w:rFonts w:hint="eastAsia"/>
        </w:rPr>
        <w:t>菜单</w:t>
      </w:r>
      <w:bookmarkEnd w:id="65"/>
    </w:p>
    <w:p w:rsidR="00326007" w:rsidRDefault="001723D0">
      <w:pPr>
        <w:spacing w:line="360" w:lineRule="auto"/>
      </w:pPr>
      <w:r>
        <w:rPr>
          <w:rFonts w:hint="eastAsia"/>
        </w:rPr>
        <w:t>单位</w:t>
      </w:r>
      <w:proofErr w:type="gramStart"/>
      <w:r>
        <w:rPr>
          <w:rFonts w:hint="eastAsia"/>
        </w:rPr>
        <w:t>帐户</w:t>
      </w:r>
      <w:proofErr w:type="gramEnd"/>
      <w:r>
        <w:rPr>
          <w:rFonts w:hint="eastAsia"/>
        </w:rPr>
        <w:t>登录系统后点击</w:t>
      </w:r>
      <w:r>
        <w:rPr>
          <w:rFonts w:hint="eastAsia"/>
        </w:rPr>
        <w:t>[</w:t>
      </w:r>
      <w:r w:rsidR="005B47F6">
        <w:rPr>
          <w:rFonts w:hint="eastAsia"/>
        </w:rPr>
        <w:t>技术</w:t>
      </w:r>
      <w:r>
        <w:rPr>
          <w:rFonts w:hint="eastAsia"/>
        </w:rPr>
        <w:t>人员培训</w:t>
      </w:r>
      <w:r w:rsidR="005B47F6">
        <w:rPr>
          <w:rFonts w:hint="eastAsia"/>
        </w:rPr>
        <w:t>管理</w:t>
      </w:r>
      <w:r>
        <w:rPr>
          <w:rFonts w:hint="eastAsia"/>
        </w:rPr>
        <w:t>]</w:t>
      </w:r>
      <w:r>
        <w:rPr>
          <w:rFonts w:hint="eastAsia"/>
        </w:rPr>
        <w:t>——</w:t>
      </w:r>
      <w:r>
        <w:rPr>
          <w:rFonts w:hint="eastAsia"/>
        </w:rPr>
        <w:t>[</w:t>
      </w:r>
      <w:proofErr w:type="gramStart"/>
      <w:r>
        <w:rPr>
          <w:rFonts w:hint="eastAsia"/>
        </w:rPr>
        <w:t>集体选班</w:t>
      </w:r>
      <w:proofErr w:type="gramEnd"/>
      <w:r>
        <w:rPr>
          <w:rFonts w:hint="eastAsia"/>
        </w:rPr>
        <w:t>]</w:t>
      </w:r>
      <w:r>
        <w:rPr>
          <w:rFonts w:hint="eastAsia"/>
        </w:rPr>
        <w:t>进入操作界面。</w:t>
      </w:r>
    </w:p>
    <w:p w:rsidR="00326007" w:rsidRDefault="00140864">
      <w:r>
        <w:rPr>
          <w:noProof/>
        </w:rPr>
        <w:drawing>
          <wp:inline distT="0" distB="0" distL="0" distR="0">
            <wp:extent cx="5274310" cy="1845037"/>
            <wp:effectExtent l="19050" t="19050" r="21590" b="21863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4503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007" w:rsidRDefault="001723D0">
      <w:pPr>
        <w:spacing w:line="360" w:lineRule="auto"/>
        <w:jc w:val="center"/>
      </w:pPr>
      <w:r>
        <w:rPr>
          <w:rFonts w:hint="eastAsia"/>
        </w:rPr>
        <w:t>（</w:t>
      </w:r>
      <w:r>
        <w:rPr>
          <w:rFonts w:hint="eastAsia"/>
        </w:rPr>
        <w:t>&lt;</w:t>
      </w:r>
      <w:proofErr w:type="gramStart"/>
      <w:r>
        <w:rPr>
          <w:rFonts w:hint="eastAsia"/>
        </w:rPr>
        <w:t>集体选班</w:t>
      </w:r>
      <w:proofErr w:type="gramEnd"/>
      <w:r>
        <w:rPr>
          <w:rFonts w:hint="eastAsia"/>
        </w:rPr>
        <w:t>&gt;</w:t>
      </w:r>
      <w:r>
        <w:rPr>
          <w:rFonts w:hint="eastAsia"/>
        </w:rPr>
        <w:t>菜单）</w:t>
      </w:r>
    </w:p>
    <w:p w:rsidR="00326007" w:rsidRDefault="00AE153D" w:rsidP="004168CD">
      <w:pPr>
        <w:pStyle w:val="2"/>
        <w:spacing w:before="156" w:after="156"/>
      </w:pPr>
      <w:bookmarkStart w:id="66" w:name="_Toc519752820"/>
      <w:r>
        <w:rPr>
          <w:rFonts w:hint="eastAsia"/>
        </w:rPr>
        <w:lastRenderedPageBreak/>
        <w:t>5.</w:t>
      </w:r>
      <w:r w:rsidR="001723D0">
        <w:rPr>
          <w:rFonts w:hint="eastAsia"/>
        </w:rPr>
        <w:t xml:space="preserve">3 </w:t>
      </w:r>
      <w:r w:rsidR="001723D0">
        <w:rPr>
          <w:rFonts w:hint="eastAsia"/>
        </w:rPr>
        <w:t>主页面</w:t>
      </w:r>
      <w:bookmarkEnd w:id="66"/>
    </w:p>
    <w:p w:rsidR="00326007" w:rsidRDefault="001723D0">
      <w:pPr>
        <w:spacing w:line="360" w:lineRule="auto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[</w:t>
      </w:r>
      <w:proofErr w:type="gramStart"/>
      <w:r>
        <w:rPr>
          <w:rFonts w:hint="eastAsia"/>
        </w:rPr>
        <w:t>集体选班</w:t>
      </w:r>
      <w:proofErr w:type="gramEnd"/>
      <w:r>
        <w:rPr>
          <w:rFonts w:hint="eastAsia"/>
        </w:rPr>
        <w:t>]</w:t>
      </w:r>
      <w:r>
        <w:rPr>
          <w:rFonts w:hint="eastAsia"/>
        </w:rPr>
        <w:t>主界面显示如下图：</w:t>
      </w:r>
    </w:p>
    <w:p w:rsidR="00326007" w:rsidRDefault="001723D0">
      <w:pPr>
        <w:spacing w:line="360" w:lineRule="auto"/>
      </w:pPr>
      <w:r>
        <w:rPr>
          <w:noProof/>
        </w:rPr>
        <w:drawing>
          <wp:inline distT="0" distB="0" distL="0" distR="0">
            <wp:extent cx="5274310" cy="2244090"/>
            <wp:effectExtent l="19050" t="19050" r="21590" b="2286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4634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26007" w:rsidRDefault="001723D0">
      <w:pPr>
        <w:spacing w:line="360" w:lineRule="auto"/>
      </w:pPr>
      <w:r>
        <w:rPr>
          <w:rFonts w:hint="eastAsia"/>
        </w:rPr>
        <w:t>2</w:t>
      </w:r>
      <w:r>
        <w:rPr>
          <w:rFonts w:hint="eastAsia"/>
        </w:rPr>
        <w:t>、查询条件说明</w:t>
      </w:r>
    </w:p>
    <w:p w:rsidR="00326007" w:rsidRDefault="001723D0">
      <w:pPr>
        <w:pStyle w:val="ac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培训班类型：点击下</w:t>
      </w:r>
      <w:proofErr w:type="gramStart"/>
      <w:r>
        <w:rPr>
          <w:rFonts w:hint="eastAsia"/>
        </w:rPr>
        <w:t>拉显示</w:t>
      </w:r>
      <w:proofErr w:type="gramEnd"/>
      <w:r>
        <w:rPr>
          <w:rFonts w:hint="eastAsia"/>
        </w:rPr>
        <w:t>所有培训班类型，选择后可查询该类型的培训班</w:t>
      </w:r>
    </w:p>
    <w:p w:rsidR="00326007" w:rsidRDefault="001723D0">
      <w:pPr>
        <w:pStyle w:val="ac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培训班名称：手动输入，支持模糊查询</w:t>
      </w:r>
    </w:p>
    <w:p w:rsidR="00326007" w:rsidRDefault="001723D0">
      <w:pPr>
        <w:pStyle w:val="ac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状态：显示“待选班、已选班”两个</w:t>
      </w:r>
      <w:proofErr w:type="gramStart"/>
      <w:r>
        <w:rPr>
          <w:rFonts w:hint="eastAsia"/>
        </w:rPr>
        <w:t>状态勾选框</w:t>
      </w:r>
      <w:proofErr w:type="gramEnd"/>
      <w:r>
        <w:rPr>
          <w:rFonts w:hint="eastAsia"/>
        </w:rPr>
        <w:t>，支持单选、复选、取消勾选</w:t>
      </w:r>
    </w:p>
    <w:p w:rsidR="00326007" w:rsidRDefault="001723D0">
      <w:pPr>
        <w:spacing w:line="360" w:lineRule="auto"/>
      </w:pPr>
      <w:r>
        <w:rPr>
          <w:rFonts w:hint="eastAsia"/>
        </w:rPr>
        <w:t>3</w:t>
      </w:r>
      <w:r>
        <w:rPr>
          <w:rFonts w:hint="eastAsia"/>
        </w:rPr>
        <w:t>、查询结果说明</w:t>
      </w:r>
    </w:p>
    <w:p w:rsidR="00326007" w:rsidRDefault="001723D0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显示列表包含：培训班类型、培训班名名称、培训期数、分班人数、</w:t>
      </w:r>
      <w:proofErr w:type="gramStart"/>
      <w:r>
        <w:rPr>
          <w:rFonts w:hint="eastAsia"/>
        </w:rPr>
        <w:t>选班人</w:t>
      </w:r>
      <w:proofErr w:type="gramEnd"/>
      <w:r>
        <w:rPr>
          <w:rFonts w:hint="eastAsia"/>
        </w:rPr>
        <w:t>次数、状态、操作</w:t>
      </w:r>
    </w:p>
    <w:p w:rsidR="00326007" w:rsidRDefault="001723D0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查询显示本单位预报名有审核通过人员、且已完成分期排课的培训计划所有班次记录</w:t>
      </w:r>
    </w:p>
    <w:p w:rsidR="00326007" w:rsidRDefault="001723D0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查询结果根据培训班类型、培训班名称分类顺序显示</w:t>
      </w:r>
    </w:p>
    <w:p w:rsidR="00326007" w:rsidRDefault="001723D0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“选班人次数”表示该培训计划本单位所有班次的</w:t>
      </w:r>
      <w:proofErr w:type="gramStart"/>
      <w:r>
        <w:rPr>
          <w:rFonts w:hint="eastAsia"/>
        </w:rPr>
        <w:t>已选班总人数</w:t>
      </w:r>
      <w:proofErr w:type="gramEnd"/>
    </w:p>
    <w:p w:rsidR="00326007" w:rsidRDefault="001723D0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未提交</w:t>
      </w:r>
      <w:proofErr w:type="gramStart"/>
      <w:r>
        <w:rPr>
          <w:rFonts w:hint="eastAsia"/>
        </w:rPr>
        <w:t>选班信息</w:t>
      </w:r>
      <w:proofErr w:type="gramEnd"/>
      <w:r>
        <w:rPr>
          <w:rFonts w:hint="eastAsia"/>
        </w:rPr>
        <w:t>的培训班操作</w:t>
      </w:r>
      <w:proofErr w:type="gramStart"/>
      <w:r>
        <w:rPr>
          <w:rFonts w:hint="eastAsia"/>
        </w:rPr>
        <w:t>列显示</w:t>
      </w:r>
      <w:proofErr w:type="gramEnd"/>
      <w:r>
        <w:rPr>
          <w:rFonts w:hint="eastAsia"/>
        </w:rPr>
        <w:t>为“选班”</w:t>
      </w:r>
    </w:p>
    <w:p w:rsidR="00326007" w:rsidRDefault="001723D0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已提交</w:t>
      </w:r>
      <w:proofErr w:type="gramStart"/>
      <w:r>
        <w:rPr>
          <w:rFonts w:hint="eastAsia"/>
        </w:rPr>
        <w:t>选班信息</w:t>
      </w:r>
      <w:proofErr w:type="gramEnd"/>
      <w:r>
        <w:rPr>
          <w:rFonts w:hint="eastAsia"/>
        </w:rPr>
        <w:t>的培训班操作</w:t>
      </w:r>
      <w:proofErr w:type="gramStart"/>
      <w:r>
        <w:rPr>
          <w:rFonts w:hint="eastAsia"/>
        </w:rPr>
        <w:t>列显示</w:t>
      </w:r>
      <w:proofErr w:type="gramEnd"/>
      <w:r>
        <w:rPr>
          <w:rFonts w:hint="eastAsia"/>
        </w:rPr>
        <w:t>为“查看”</w:t>
      </w:r>
    </w:p>
    <w:p w:rsidR="00326007" w:rsidRDefault="001723D0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若该培训计划的所有班次的专业类别不在本单位预报</w:t>
      </w:r>
      <w:proofErr w:type="gramStart"/>
      <w:r>
        <w:rPr>
          <w:rFonts w:hint="eastAsia"/>
        </w:rPr>
        <w:t>名通过</w:t>
      </w:r>
      <w:proofErr w:type="gramEnd"/>
      <w:r>
        <w:rPr>
          <w:rFonts w:hint="eastAsia"/>
        </w:rPr>
        <w:t>人员的报名专业类别之内，则点击【选班】会提示“您选择的专业类别未开班！”</w:t>
      </w:r>
    </w:p>
    <w:p w:rsidR="00326007" w:rsidRDefault="00AE153D" w:rsidP="004168CD">
      <w:pPr>
        <w:pStyle w:val="2"/>
        <w:spacing w:before="156" w:after="156"/>
      </w:pPr>
      <w:bookmarkStart w:id="67" w:name="_Toc519752821"/>
      <w:r>
        <w:rPr>
          <w:rFonts w:hint="eastAsia"/>
        </w:rPr>
        <w:t>5.</w:t>
      </w:r>
      <w:r w:rsidR="001723D0">
        <w:rPr>
          <w:rFonts w:hint="eastAsia"/>
        </w:rPr>
        <w:t xml:space="preserve">4 </w:t>
      </w:r>
      <w:proofErr w:type="gramStart"/>
      <w:r w:rsidR="001723D0">
        <w:rPr>
          <w:rFonts w:hint="eastAsia"/>
        </w:rPr>
        <w:t>选班详情</w:t>
      </w:r>
      <w:bookmarkEnd w:id="67"/>
      <w:proofErr w:type="gramEnd"/>
    </w:p>
    <w:p w:rsidR="00326007" w:rsidRDefault="001723D0">
      <w:pPr>
        <w:spacing w:line="360" w:lineRule="auto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ab/>
      </w:r>
      <w:r>
        <w:rPr>
          <w:rFonts w:hint="eastAsia"/>
        </w:rPr>
        <w:t>点击主页面操作列</w:t>
      </w:r>
      <w:r>
        <w:rPr>
          <w:rFonts w:hint="eastAsia"/>
        </w:rPr>
        <w:t>[</w:t>
      </w:r>
      <w:proofErr w:type="gramStart"/>
      <w:r>
        <w:rPr>
          <w:rFonts w:hint="eastAsia"/>
        </w:rPr>
        <w:t>选班</w:t>
      </w:r>
      <w:proofErr w:type="gramEnd"/>
      <w:r>
        <w:rPr>
          <w:rFonts w:hint="eastAsia"/>
        </w:rPr>
        <w:t>]</w:t>
      </w:r>
      <w:r>
        <w:rPr>
          <w:rFonts w:hint="eastAsia"/>
        </w:rPr>
        <w:t>进入该培训计划的</w:t>
      </w:r>
      <w:proofErr w:type="gramStart"/>
      <w:r>
        <w:rPr>
          <w:rFonts w:hint="eastAsia"/>
        </w:rPr>
        <w:t>集体选班页面</w:t>
      </w:r>
      <w:proofErr w:type="gramEnd"/>
      <w:r>
        <w:rPr>
          <w:rFonts w:hint="eastAsia"/>
        </w:rPr>
        <w:t>，显示如下图：</w:t>
      </w:r>
    </w:p>
    <w:p w:rsidR="00326007" w:rsidRDefault="001723D0">
      <w:pPr>
        <w:spacing w:line="360" w:lineRule="auto"/>
      </w:pPr>
      <w:r>
        <w:rPr>
          <w:noProof/>
        </w:rPr>
        <w:lastRenderedPageBreak/>
        <w:drawing>
          <wp:inline distT="0" distB="0" distL="0" distR="0">
            <wp:extent cx="5274310" cy="3510915"/>
            <wp:effectExtent l="19050" t="19050" r="21590" b="1333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1323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26007" w:rsidRDefault="001723D0">
      <w:pPr>
        <w:pStyle w:val="ac"/>
        <w:numPr>
          <w:ilvl w:val="1"/>
          <w:numId w:val="10"/>
        </w:numPr>
        <w:spacing w:line="360" w:lineRule="auto"/>
        <w:ind w:firstLineChars="0"/>
      </w:pPr>
      <w:r>
        <w:rPr>
          <w:rFonts w:hint="eastAsia"/>
        </w:rPr>
        <w:t>培训信息区域显示该培训班发布的信息，只读，不允许修改</w:t>
      </w:r>
    </w:p>
    <w:p w:rsidR="00326007" w:rsidRDefault="001723D0">
      <w:pPr>
        <w:pStyle w:val="ac"/>
        <w:numPr>
          <w:ilvl w:val="1"/>
          <w:numId w:val="10"/>
        </w:numPr>
        <w:spacing w:line="360" w:lineRule="auto"/>
        <w:ind w:firstLineChars="0"/>
      </w:pPr>
      <w:proofErr w:type="gramStart"/>
      <w:r>
        <w:rPr>
          <w:rFonts w:hint="eastAsia"/>
        </w:rPr>
        <w:t>选班信息</w:t>
      </w:r>
      <w:proofErr w:type="gramEnd"/>
      <w:r>
        <w:rPr>
          <w:rFonts w:hint="eastAsia"/>
        </w:rPr>
        <w:t>：显示该培训班次本单位预报名审核通过的总人数和</w:t>
      </w:r>
      <w:proofErr w:type="gramStart"/>
      <w:r>
        <w:rPr>
          <w:rFonts w:hint="eastAsia"/>
        </w:rPr>
        <w:t>待选班人数</w:t>
      </w:r>
      <w:proofErr w:type="gramEnd"/>
      <w:r>
        <w:rPr>
          <w:rFonts w:hint="eastAsia"/>
        </w:rPr>
        <w:t>（还未选择班次的人数），点击【查看】可以查看还未选班的资质人员信息，如下图所示：</w:t>
      </w:r>
    </w:p>
    <w:p w:rsidR="00326007" w:rsidRDefault="001723D0">
      <w:pPr>
        <w:spacing w:line="360" w:lineRule="auto"/>
      </w:pPr>
      <w:r>
        <w:rPr>
          <w:noProof/>
        </w:rPr>
        <w:drawing>
          <wp:inline distT="0" distB="0" distL="0" distR="0">
            <wp:extent cx="5274310" cy="828675"/>
            <wp:effectExtent l="19050" t="19050" r="21590" b="2857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8995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26007" w:rsidRDefault="001723D0">
      <w:pPr>
        <w:spacing w:line="360" w:lineRule="auto"/>
      </w:pPr>
      <w:r>
        <w:rPr>
          <w:rFonts w:hint="eastAsia"/>
        </w:rPr>
        <w:tab/>
      </w:r>
      <w:r>
        <w:rPr>
          <w:rFonts w:hint="eastAsia"/>
        </w:rPr>
        <w:t>说明：无专业类别区分的培训班查看</w:t>
      </w:r>
      <w:proofErr w:type="gramStart"/>
      <w:r>
        <w:rPr>
          <w:rFonts w:hint="eastAsia"/>
        </w:rPr>
        <w:t>待选班人员</w:t>
      </w:r>
      <w:proofErr w:type="gramEnd"/>
      <w:r>
        <w:rPr>
          <w:rFonts w:hint="eastAsia"/>
        </w:rPr>
        <w:t>时不显示“专业类别”一列</w:t>
      </w:r>
    </w:p>
    <w:p w:rsidR="00326007" w:rsidRDefault="001723D0">
      <w:pPr>
        <w:pStyle w:val="ac"/>
        <w:numPr>
          <w:ilvl w:val="1"/>
          <w:numId w:val="10"/>
        </w:numPr>
        <w:spacing w:line="360" w:lineRule="auto"/>
        <w:ind w:firstLineChars="0"/>
      </w:pPr>
      <w:r>
        <w:rPr>
          <w:rFonts w:hint="eastAsia"/>
        </w:rPr>
        <w:t>点击培训期数操作列的【选班】按钮，弹出报名该专业类别的人员，如下图所示：</w:t>
      </w:r>
    </w:p>
    <w:p w:rsidR="00326007" w:rsidRDefault="001723D0">
      <w:pPr>
        <w:spacing w:line="360" w:lineRule="auto"/>
      </w:pPr>
      <w:r>
        <w:rPr>
          <w:noProof/>
        </w:rPr>
        <w:drawing>
          <wp:inline distT="0" distB="0" distL="0" distR="0">
            <wp:extent cx="5274310" cy="1967230"/>
            <wp:effectExtent l="19050" t="19050" r="21590" b="1397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7489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26007" w:rsidRDefault="001723D0">
      <w:pPr>
        <w:pStyle w:val="ac"/>
        <w:numPr>
          <w:ilvl w:val="0"/>
          <w:numId w:val="11"/>
        </w:numPr>
        <w:spacing w:line="360" w:lineRule="auto"/>
        <w:ind w:firstLineChars="0"/>
      </w:pPr>
      <w:r>
        <w:rPr>
          <w:rFonts w:hint="eastAsia"/>
        </w:rPr>
        <w:t>可以根据人员姓名进行模糊查询</w:t>
      </w:r>
    </w:p>
    <w:p w:rsidR="00326007" w:rsidRDefault="001723D0">
      <w:pPr>
        <w:pStyle w:val="ac"/>
        <w:numPr>
          <w:ilvl w:val="0"/>
          <w:numId w:val="11"/>
        </w:numPr>
        <w:spacing w:line="360" w:lineRule="auto"/>
        <w:ind w:firstLineChars="0"/>
      </w:pPr>
      <w:r>
        <w:rPr>
          <w:rFonts w:hint="eastAsia"/>
        </w:rPr>
        <w:t>可以单选、全选人员，点击【确定】选中人员选择该培训班次</w:t>
      </w:r>
    </w:p>
    <w:p w:rsidR="00326007" w:rsidRDefault="001723D0">
      <w:pPr>
        <w:pStyle w:val="ac"/>
        <w:numPr>
          <w:ilvl w:val="0"/>
          <w:numId w:val="11"/>
        </w:numPr>
        <w:spacing w:line="360" w:lineRule="auto"/>
        <w:ind w:firstLineChars="0"/>
      </w:pPr>
      <w:r>
        <w:rPr>
          <w:rFonts w:hint="eastAsia"/>
        </w:rPr>
        <w:lastRenderedPageBreak/>
        <w:t>取消</w:t>
      </w:r>
      <w:proofErr w:type="gramStart"/>
      <w:r>
        <w:rPr>
          <w:rFonts w:hint="eastAsia"/>
        </w:rPr>
        <w:t>勾</w:t>
      </w:r>
      <w:proofErr w:type="gramEnd"/>
      <w:r>
        <w:rPr>
          <w:rFonts w:hint="eastAsia"/>
        </w:rPr>
        <w:t>选后点击【确定】表示该人员取消选择该班次</w:t>
      </w:r>
    </w:p>
    <w:p w:rsidR="00C60822" w:rsidRDefault="001723D0" w:rsidP="00C60822">
      <w:pPr>
        <w:pStyle w:val="ac"/>
        <w:numPr>
          <w:ilvl w:val="0"/>
          <w:numId w:val="11"/>
        </w:numPr>
        <w:spacing w:line="360" w:lineRule="auto"/>
        <w:ind w:firstLineChars="0"/>
      </w:pPr>
      <w:r>
        <w:rPr>
          <w:rFonts w:hint="eastAsia"/>
        </w:rPr>
        <w:t>当已选班人员选择的班次专业类别或培训时间有冲突，则不会出现在其他班次待选人员内</w:t>
      </w:r>
    </w:p>
    <w:p w:rsidR="00326007" w:rsidRDefault="001723D0" w:rsidP="00C60822">
      <w:pPr>
        <w:pStyle w:val="ac"/>
        <w:spacing w:line="360" w:lineRule="auto"/>
        <w:ind w:left="645" w:firstLineChars="0" w:firstLine="0"/>
      </w:pPr>
      <w:r>
        <w:rPr>
          <w:rFonts w:hint="eastAsia"/>
        </w:rPr>
        <w:t xml:space="preserve">1.4 </w:t>
      </w:r>
      <w:r>
        <w:rPr>
          <w:rFonts w:hint="eastAsia"/>
        </w:rPr>
        <w:t>完成该培训计划所有班次的选班后，点击【提交】按钮完成集体选班</w:t>
      </w:r>
    </w:p>
    <w:p w:rsidR="00326007" w:rsidRDefault="001723D0">
      <w:pPr>
        <w:pStyle w:val="ac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点击主页面操作列</w:t>
      </w:r>
      <w:r>
        <w:rPr>
          <w:rFonts w:hint="eastAsia"/>
        </w:rPr>
        <w:t>[</w:t>
      </w:r>
      <w:r>
        <w:rPr>
          <w:rFonts w:hint="eastAsia"/>
        </w:rPr>
        <w:t>查看</w:t>
      </w:r>
      <w:r>
        <w:rPr>
          <w:rFonts w:hint="eastAsia"/>
        </w:rPr>
        <w:t>]</w:t>
      </w:r>
      <w:r>
        <w:rPr>
          <w:rFonts w:hint="eastAsia"/>
        </w:rPr>
        <w:t>进入该培训计划的</w:t>
      </w:r>
      <w:proofErr w:type="gramStart"/>
      <w:r>
        <w:rPr>
          <w:rFonts w:hint="eastAsia"/>
        </w:rPr>
        <w:t>选班信息</w:t>
      </w:r>
      <w:proofErr w:type="gramEnd"/>
      <w:r>
        <w:rPr>
          <w:rFonts w:hint="eastAsia"/>
        </w:rPr>
        <w:t>页面，显示如下图：</w:t>
      </w:r>
    </w:p>
    <w:p w:rsidR="00326007" w:rsidRDefault="001723D0">
      <w:pPr>
        <w:spacing w:line="360" w:lineRule="auto"/>
      </w:pPr>
      <w:r>
        <w:rPr>
          <w:noProof/>
        </w:rPr>
        <w:drawing>
          <wp:inline distT="0" distB="0" distL="0" distR="0">
            <wp:extent cx="5274310" cy="4060825"/>
            <wp:effectExtent l="19050" t="19050" r="21590" b="1587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61341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26007" w:rsidRDefault="001723D0">
      <w:pPr>
        <w:spacing w:line="360" w:lineRule="auto"/>
      </w:pPr>
      <w:r>
        <w:rPr>
          <w:rFonts w:hint="eastAsia"/>
        </w:rPr>
        <w:t xml:space="preserve">2.1 </w:t>
      </w:r>
      <w:r>
        <w:rPr>
          <w:rFonts w:hint="eastAsia"/>
        </w:rPr>
        <w:t>培训信息区域显示该培训班发布的信息，只读，不允许修改</w:t>
      </w:r>
    </w:p>
    <w:p w:rsidR="00326007" w:rsidRDefault="001723D0">
      <w:pPr>
        <w:spacing w:line="360" w:lineRule="auto"/>
      </w:pPr>
      <w:r>
        <w:rPr>
          <w:rFonts w:hint="eastAsia"/>
        </w:rPr>
        <w:t xml:space="preserve">2.2 </w:t>
      </w:r>
      <w:proofErr w:type="gramStart"/>
      <w:r>
        <w:rPr>
          <w:rFonts w:hint="eastAsia"/>
        </w:rPr>
        <w:t>选班信息</w:t>
      </w:r>
      <w:proofErr w:type="gramEnd"/>
      <w:r>
        <w:rPr>
          <w:rFonts w:hint="eastAsia"/>
        </w:rPr>
        <w:t>区域显示本单位</w:t>
      </w:r>
      <w:proofErr w:type="gramStart"/>
      <w:r>
        <w:rPr>
          <w:rFonts w:hint="eastAsia"/>
        </w:rPr>
        <w:t>集体选班信息</w:t>
      </w:r>
      <w:proofErr w:type="gramEnd"/>
      <w:r>
        <w:rPr>
          <w:rFonts w:hint="eastAsia"/>
        </w:rPr>
        <w:t>，只读，不允许修改</w:t>
      </w:r>
    </w:p>
    <w:p w:rsidR="00326007" w:rsidRDefault="001723D0">
      <w:pPr>
        <w:spacing w:line="360" w:lineRule="auto"/>
      </w:pPr>
      <w:r>
        <w:rPr>
          <w:rFonts w:hint="eastAsia"/>
        </w:rPr>
        <w:t xml:space="preserve">2.3 </w:t>
      </w:r>
      <w:r>
        <w:rPr>
          <w:rFonts w:hint="eastAsia"/>
        </w:rPr>
        <w:t>点击期数操作列【查看】按钮可查看该班次本</w:t>
      </w:r>
      <w:proofErr w:type="gramStart"/>
      <w:r>
        <w:rPr>
          <w:rFonts w:hint="eastAsia"/>
        </w:rPr>
        <w:t>单位选班人员</w:t>
      </w:r>
      <w:proofErr w:type="gramEnd"/>
      <w:r>
        <w:rPr>
          <w:rFonts w:hint="eastAsia"/>
        </w:rPr>
        <w:t>信息，如下图所示：</w:t>
      </w:r>
    </w:p>
    <w:p w:rsidR="00326007" w:rsidRDefault="001723D0">
      <w:pPr>
        <w:spacing w:line="360" w:lineRule="auto"/>
      </w:pPr>
      <w:r>
        <w:rPr>
          <w:noProof/>
        </w:rPr>
        <w:drawing>
          <wp:inline distT="0" distB="0" distL="0" distR="0">
            <wp:extent cx="5274310" cy="1156970"/>
            <wp:effectExtent l="19050" t="19050" r="21590" b="2413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7418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26007" w:rsidRDefault="00326007"/>
    <w:p w:rsidR="00326007" w:rsidRDefault="001723D0" w:rsidP="00DA4653">
      <w:pPr>
        <w:pStyle w:val="1"/>
        <w:spacing w:before="156" w:after="156"/>
        <w:rPr>
          <w:rFonts w:ascii="宋体" w:hAnsi="宋体"/>
        </w:rPr>
      </w:pPr>
      <w:bookmarkStart w:id="68" w:name="_Toc519752822"/>
      <w:r>
        <w:rPr>
          <w:rFonts w:ascii="宋体" w:hAnsi="宋体" w:hint="eastAsia"/>
        </w:rPr>
        <w:lastRenderedPageBreak/>
        <w:t>第</w:t>
      </w:r>
      <w:r w:rsidR="00AE153D">
        <w:rPr>
          <w:rFonts w:ascii="宋体" w:hAnsi="宋体" w:hint="eastAsia"/>
        </w:rPr>
        <w:t>六</w:t>
      </w:r>
      <w:r>
        <w:rPr>
          <w:rFonts w:ascii="宋体" w:hAnsi="宋体" w:hint="eastAsia"/>
        </w:rPr>
        <w:t>章 集体成绩查询</w:t>
      </w:r>
      <w:bookmarkEnd w:id="68"/>
    </w:p>
    <w:p w:rsidR="00326007" w:rsidRDefault="00AE153D" w:rsidP="004168CD">
      <w:pPr>
        <w:pStyle w:val="2"/>
        <w:spacing w:before="156" w:after="156"/>
      </w:pPr>
      <w:bookmarkStart w:id="69" w:name="_Toc519752823"/>
      <w:r>
        <w:rPr>
          <w:rFonts w:hint="eastAsia"/>
        </w:rPr>
        <w:t>6</w:t>
      </w:r>
      <w:r w:rsidR="00EC0AAE">
        <w:rPr>
          <w:rFonts w:hint="eastAsia"/>
        </w:rPr>
        <w:t>.1</w:t>
      </w:r>
      <w:r w:rsidR="001723D0">
        <w:rPr>
          <w:rFonts w:hint="eastAsia"/>
        </w:rPr>
        <w:t>功能说明</w:t>
      </w:r>
      <w:bookmarkEnd w:id="69"/>
    </w:p>
    <w:p w:rsidR="00326007" w:rsidRDefault="001723D0">
      <w:r>
        <w:rPr>
          <w:rFonts w:hint="eastAsia"/>
          <w:szCs w:val="21"/>
        </w:rPr>
        <w:t>功能说明：</w:t>
      </w:r>
      <w:r>
        <w:rPr>
          <w:rFonts w:hint="eastAsia"/>
        </w:rPr>
        <w:t>用于单位查询集体方式报名的培训班考试成绩情况，并支持相关证书的下载。</w:t>
      </w:r>
    </w:p>
    <w:p w:rsidR="00326007" w:rsidRDefault="00AE153D" w:rsidP="004168CD">
      <w:pPr>
        <w:pStyle w:val="2"/>
        <w:spacing w:before="156" w:after="156"/>
      </w:pPr>
      <w:bookmarkStart w:id="70" w:name="_Toc519752824"/>
      <w:r>
        <w:rPr>
          <w:rFonts w:hint="eastAsia"/>
        </w:rPr>
        <w:t>6</w:t>
      </w:r>
      <w:r w:rsidR="00EC0AAE">
        <w:rPr>
          <w:rFonts w:hint="eastAsia"/>
        </w:rPr>
        <w:t>.</w:t>
      </w:r>
      <w:r>
        <w:rPr>
          <w:rFonts w:hint="eastAsia"/>
        </w:rPr>
        <w:t>2</w:t>
      </w:r>
      <w:r w:rsidR="001723D0">
        <w:rPr>
          <w:rFonts w:hint="eastAsia"/>
        </w:rPr>
        <w:t xml:space="preserve"> </w:t>
      </w:r>
      <w:r w:rsidR="001723D0">
        <w:rPr>
          <w:rFonts w:hint="eastAsia"/>
        </w:rPr>
        <w:t>菜单</w:t>
      </w:r>
      <w:bookmarkEnd w:id="70"/>
    </w:p>
    <w:p w:rsidR="00326007" w:rsidRDefault="001723D0">
      <w:pPr>
        <w:spacing w:line="360" w:lineRule="auto"/>
      </w:pPr>
      <w:r>
        <w:rPr>
          <w:rFonts w:hint="eastAsia"/>
        </w:rPr>
        <w:t>单位</w:t>
      </w:r>
      <w:proofErr w:type="gramStart"/>
      <w:r>
        <w:rPr>
          <w:rFonts w:hint="eastAsia"/>
        </w:rPr>
        <w:t>帐户</w:t>
      </w:r>
      <w:proofErr w:type="gramEnd"/>
      <w:r>
        <w:rPr>
          <w:rFonts w:hint="eastAsia"/>
        </w:rPr>
        <w:t>登录系统后点击</w:t>
      </w:r>
      <w:r>
        <w:rPr>
          <w:rFonts w:hint="eastAsia"/>
        </w:rPr>
        <w:t>[</w:t>
      </w:r>
      <w:r w:rsidR="000B0523">
        <w:rPr>
          <w:rFonts w:hint="eastAsia"/>
        </w:rPr>
        <w:t>技术</w:t>
      </w:r>
      <w:r>
        <w:rPr>
          <w:rFonts w:hint="eastAsia"/>
        </w:rPr>
        <w:t>人员培训</w:t>
      </w:r>
      <w:r w:rsidR="000B0523">
        <w:rPr>
          <w:rFonts w:hint="eastAsia"/>
        </w:rPr>
        <w:t>管理</w:t>
      </w:r>
      <w:r>
        <w:rPr>
          <w:rFonts w:hint="eastAsia"/>
        </w:rPr>
        <w:t>]</w:t>
      </w:r>
      <w:r>
        <w:rPr>
          <w:rFonts w:hint="eastAsia"/>
        </w:rPr>
        <w:t>——</w:t>
      </w:r>
      <w:r>
        <w:rPr>
          <w:rFonts w:hint="eastAsia"/>
        </w:rPr>
        <w:t>[</w:t>
      </w:r>
      <w:r>
        <w:rPr>
          <w:rFonts w:hint="eastAsia"/>
        </w:rPr>
        <w:t>集体成绩查询</w:t>
      </w:r>
      <w:r>
        <w:rPr>
          <w:rFonts w:hint="eastAsia"/>
        </w:rPr>
        <w:t>]</w:t>
      </w:r>
      <w:r>
        <w:rPr>
          <w:rFonts w:hint="eastAsia"/>
        </w:rPr>
        <w:t>进入操作界面。</w:t>
      </w:r>
    </w:p>
    <w:p w:rsidR="00326007" w:rsidRDefault="000B0523">
      <w:pPr>
        <w:spacing w:line="360" w:lineRule="auto"/>
      </w:pPr>
      <w:r>
        <w:rPr>
          <w:noProof/>
        </w:rPr>
        <w:drawing>
          <wp:inline distT="0" distB="0" distL="0" distR="0">
            <wp:extent cx="5274310" cy="1823057"/>
            <wp:effectExtent l="19050" t="0" r="2540" b="0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23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007" w:rsidRDefault="001723D0">
      <w:pPr>
        <w:spacing w:line="360" w:lineRule="auto"/>
        <w:jc w:val="center"/>
      </w:pPr>
      <w:r>
        <w:rPr>
          <w:rFonts w:hint="eastAsia"/>
        </w:rPr>
        <w:t>（</w:t>
      </w:r>
      <w:r>
        <w:rPr>
          <w:rFonts w:hint="eastAsia"/>
        </w:rPr>
        <w:t>&lt;</w:t>
      </w:r>
      <w:r>
        <w:rPr>
          <w:rFonts w:hint="eastAsia"/>
        </w:rPr>
        <w:t>集体成绩查询单）</w:t>
      </w:r>
    </w:p>
    <w:p w:rsidR="00326007" w:rsidRDefault="00AE153D" w:rsidP="004168CD">
      <w:pPr>
        <w:pStyle w:val="2"/>
        <w:spacing w:before="156" w:after="156"/>
      </w:pPr>
      <w:bookmarkStart w:id="71" w:name="_Toc519752825"/>
      <w:r>
        <w:rPr>
          <w:rFonts w:hint="eastAsia"/>
        </w:rPr>
        <w:t>6.3</w:t>
      </w:r>
      <w:r w:rsidR="001723D0">
        <w:rPr>
          <w:rFonts w:hint="eastAsia"/>
        </w:rPr>
        <w:t>主页面</w:t>
      </w:r>
      <w:bookmarkEnd w:id="71"/>
    </w:p>
    <w:p w:rsidR="00326007" w:rsidRDefault="001723D0">
      <w:pPr>
        <w:spacing w:line="360" w:lineRule="auto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[</w:t>
      </w:r>
      <w:r>
        <w:rPr>
          <w:rFonts w:hint="eastAsia"/>
        </w:rPr>
        <w:t>集体成绩查询</w:t>
      </w:r>
      <w:r>
        <w:rPr>
          <w:rFonts w:hint="eastAsia"/>
        </w:rPr>
        <w:t>]</w:t>
      </w:r>
      <w:r>
        <w:rPr>
          <w:rFonts w:hint="eastAsia"/>
        </w:rPr>
        <w:t>主界面显示如下图：</w:t>
      </w:r>
    </w:p>
    <w:p w:rsidR="00326007" w:rsidRDefault="001723D0">
      <w:pPr>
        <w:spacing w:line="360" w:lineRule="auto"/>
      </w:pPr>
      <w:r>
        <w:rPr>
          <w:noProof/>
        </w:rPr>
        <w:drawing>
          <wp:inline distT="0" distB="0" distL="0" distR="0">
            <wp:extent cx="5274310" cy="1936115"/>
            <wp:effectExtent l="19050" t="19050" r="21590" b="2603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6355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26007" w:rsidRDefault="001723D0">
      <w:pPr>
        <w:spacing w:line="360" w:lineRule="auto"/>
      </w:pPr>
      <w:r>
        <w:rPr>
          <w:rFonts w:hint="eastAsia"/>
        </w:rPr>
        <w:t>2</w:t>
      </w:r>
      <w:r>
        <w:rPr>
          <w:rFonts w:hint="eastAsia"/>
        </w:rPr>
        <w:t>、查询条件说明</w:t>
      </w:r>
    </w:p>
    <w:p w:rsidR="00326007" w:rsidRDefault="001723D0">
      <w:pPr>
        <w:pStyle w:val="ac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培训班类型：点击下</w:t>
      </w:r>
      <w:proofErr w:type="gramStart"/>
      <w:r>
        <w:rPr>
          <w:rFonts w:hint="eastAsia"/>
        </w:rPr>
        <w:t>拉显示</w:t>
      </w:r>
      <w:proofErr w:type="gramEnd"/>
      <w:r>
        <w:rPr>
          <w:rFonts w:hint="eastAsia"/>
        </w:rPr>
        <w:t>所有培训班类型，选择后可查询该类型的培训班</w:t>
      </w:r>
    </w:p>
    <w:p w:rsidR="00326007" w:rsidRDefault="001723D0">
      <w:pPr>
        <w:pStyle w:val="ac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培训班名称：手动输入，支持模糊查询</w:t>
      </w:r>
    </w:p>
    <w:p w:rsidR="00326007" w:rsidRDefault="001723D0">
      <w:pPr>
        <w:pStyle w:val="ac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培训开始日期：默认显示本年度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日至当前日期，查询培训开始日期在此区间的培训班记录</w:t>
      </w:r>
    </w:p>
    <w:p w:rsidR="00326007" w:rsidRDefault="001723D0">
      <w:pPr>
        <w:spacing w:line="360" w:lineRule="auto"/>
      </w:pPr>
      <w:r>
        <w:rPr>
          <w:rFonts w:hint="eastAsia"/>
        </w:rPr>
        <w:lastRenderedPageBreak/>
        <w:t>3</w:t>
      </w:r>
      <w:r>
        <w:rPr>
          <w:rFonts w:hint="eastAsia"/>
        </w:rPr>
        <w:t>、查询结果说明</w:t>
      </w:r>
    </w:p>
    <w:p w:rsidR="00326007" w:rsidRDefault="001723D0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显示列表包含：培训班类型、培训班名称、专业类别、培训期数、培训开始日期、培训结束日期、操作</w:t>
      </w:r>
    </w:p>
    <w:p w:rsidR="00326007" w:rsidRDefault="001723D0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查询结果按照培训班类型、培训班名称分类排序显示记录</w:t>
      </w:r>
    </w:p>
    <w:p w:rsidR="00326007" w:rsidRDefault="001723D0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“专业类别”内显示该培训班次的专业类别名称，多个专业以逗号隔开；无专业类别的培训班类型“专业类别”内显示“——”</w:t>
      </w:r>
    </w:p>
    <w:p w:rsidR="00326007" w:rsidRDefault="001723D0">
      <w:pPr>
        <w:pStyle w:val="ac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当本单位选择该培训班次的人员成绩录入完成即可查询到考试成绩，操作</w:t>
      </w:r>
      <w:proofErr w:type="gramStart"/>
      <w:r>
        <w:rPr>
          <w:rFonts w:hint="eastAsia"/>
        </w:rPr>
        <w:t>列显示</w:t>
      </w:r>
      <w:proofErr w:type="gramEnd"/>
      <w:r>
        <w:rPr>
          <w:rFonts w:hint="eastAsia"/>
        </w:rPr>
        <w:t>【查看】按钮</w:t>
      </w:r>
    </w:p>
    <w:p w:rsidR="00326007" w:rsidRDefault="00AE153D" w:rsidP="004168CD">
      <w:pPr>
        <w:pStyle w:val="2"/>
        <w:spacing w:before="156" w:after="156"/>
      </w:pPr>
      <w:bookmarkStart w:id="72" w:name="_Toc519752826"/>
      <w:r>
        <w:rPr>
          <w:rFonts w:hint="eastAsia"/>
        </w:rPr>
        <w:t>6.4</w:t>
      </w:r>
      <w:r w:rsidR="001723D0">
        <w:rPr>
          <w:rFonts w:hint="eastAsia"/>
        </w:rPr>
        <w:t xml:space="preserve"> </w:t>
      </w:r>
      <w:r w:rsidR="001723D0">
        <w:rPr>
          <w:rFonts w:hint="eastAsia"/>
        </w:rPr>
        <w:t>成绩查看</w:t>
      </w:r>
      <w:bookmarkEnd w:id="72"/>
    </w:p>
    <w:p w:rsidR="00326007" w:rsidRDefault="001723D0">
      <w:pPr>
        <w:spacing w:line="360" w:lineRule="auto"/>
      </w:pPr>
      <w:r>
        <w:rPr>
          <w:rFonts w:hint="eastAsia"/>
        </w:rPr>
        <w:t>点击主页面操作列</w:t>
      </w:r>
      <w:r>
        <w:rPr>
          <w:rFonts w:hint="eastAsia"/>
        </w:rPr>
        <w:t>[</w:t>
      </w:r>
      <w:r>
        <w:rPr>
          <w:rFonts w:hint="eastAsia"/>
        </w:rPr>
        <w:t>查看</w:t>
      </w:r>
      <w:r>
        <w:rPr>
          <w:rFonts w:hint="eastAsia"/>
        </w:rPr>
        <w:t>]</w:t>
      </w:r>
      <w:r>
        <w:rPr>
          <w:rFonts w:hint="eastAsia"/>
        </w:rPr>
        <w:t>进入集体成绩信息页面，显示如下图：</w:t>
      </w:r>
    </w:p>
    <w:p w:rsidR="00326007" w:rsidRDefault="001723D0">
      <w:pPr>
        <w:spacing w:line="360" w:lineRule="auto"/>
      </w:pPr>
      <w:r>
        <w:rPr>
          <w:noProof/>
        </w:rPr>
        <w:drawing>
          <wp:inline distT="0" distB="0" distL="0" distR="0">
            <wp:extent cx="5274310" cy="1800225"/>
            <wp:effectExtent l="19050" t="19050" r="21590" b="2857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0225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26007" w:rsidRDefault="001723D0">
      <w:pPr>
        <w:pStyle w:val="ac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课程信息区域显示该培训班次的信息，只读，不允许修改</w:t>
      </w:r>
    </w:p>
    <w:p w:rsidR="00326007" w:rsidRDefault="001723D0">
      <w:pPr>
        <w:pStyle w:val="ac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成绩信息：显示该培训班次本单位成绩录入完成人员的考试情况，根据专业类别分为多条成绩记录，显示每个专业的分数以及是否合格</w:t>
      </w:r>
    </w:p>
    <w:p w:rsidR="00326007" w:rsidRDefault="001723D0">
      <w:pPr>
        <w:pStyle w:val="ac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只要该培训班次有一个专业合格就会有证书信息，显示证书编号，并且操作列可以下载证书附件</w:t>
      </w:r>
    </w:p>
    <w:p w:rsidR="00326007" w:rsidRDefault="001723D0" w:rsidP="00B358DC">
      <w:pPr>
        <w:pStyle w:val="ac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一个培训班次同</w:t>
      </w:r>
      <w:proofErr w:type="gramStart"/>
      <w:r>
        <w:rPr>
          <w:rFonts w:hint="eastAsia"/>
        </w:rPr>
        <w:t>一人员</w:t>
      </w:r>
      <w:proofErr w:type="gramEnd"/>
      <w:r>
        <w:rPr>
          <w:rFonts w:hint="eastAsia"/>
        </w:rPr>
        <w:t>只有一个合格证，多个专业合格则证书编号和附件为同一个</w:t>
      </w:r>
    </w:p>
    <w:sectPr w:rsidR="00326007" w:rsidSect="00072B11">
      <w:footerReference w:type="default" r:id="rId4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EB2" w:rsidRDefault="00815EB2">
      <w:r>
        <w:separator/>
      </w:r>
    </w:p>
  </w:endnote>
  <w:endnote w:type="continuationSeparator" w:id="0">
    <w:p w:rsidR="00815EB2" w:rsidRDefault="00815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2B78" w:rsidRDefault="00282B78">
    <w:pPr>
      <w:spacing w:line="214" w:lineRule="exact"/>
      <w:rPr>
        <w:sz w:val="18"/>
        <w:szCs w:val="18"/>
      </w:rPr>
    </w:pPr>
    <w:r>
      <w:rPr>
        <w:rFonts w:eastAsia="Times New Roman"/>
        <w:sz w:val="18"/>
        <w:szCs w:val="18"/>
      </w:rPr>
      <w:t>Co</w:t>
    </w:r>
    <w:r>
      <w:rPr>
        <w:rFonts w:eastAsia="Times New Roman"/>
        <w:spacing w:val="1"/>
        <w:sz w:val="18"/>
        <w:szCs w:val="18"/>
      </w:rPr>
      <w:t>p</w:t>
    </w:r>
    <w:r>
      <w:rPr>
        <w:rFonts w:eastAsia="Times New Roman"/>
        <w:spacing w:val="-4"/>
        <w:sz w:val="18"/>
        <w:szCs w:val="18"/>
      </w:rPr>
      <w:t>y</w:t>
    </w:r>
    <w:r>
      <w:rPr>
        <w:rFonts w:eastAsia="Times New Roman"/>
        <w:sz w:val="18"/>
        <w:szCs w:val="18"/>
      </w:rPr>
      <w:t>ri</w:t>
    </w:r>
    <w:r>
      <w:rPr>
        <w:rFonts w:eastAsia="Times New Roman"/>
        <w:spacing w:val="-1"/>
        <w:sz w:val="18"/>
        <w:szCs w:val="18"/>
      </w:rPr>
      <w:t>g</w:t>
    </w:r>
    <w:r>
      <w:rPr>
        <w:rFonts w:eastAsia="Times New Roman"/>
        <w:spacing w:val="1"/>
        <w:sz w:val="18"/>
        <w:szCs w:val="18"/>
      </w:rPr>
      <w:t>h</w:t>
    </w:r>
    <w:r>
      <w:rPr>
        <w:rFonts w:eastAsia="Times New Roman"/>
        <w:sz w:val="18"/>
        <w:szCs w:val="18"/>
      </w:rPr>
      <w:t xml:space="preserve">t </w:t>
    </w:r>
    <w:r>
      <w:rPr>
        <w:rFonts w:eastAsia="Times New Roman"/>
        <w:spacing w:val="1"/>
        <w:sz w:val="18"/>
        <w:szCs w:val="18"/>
      </w:rPr>
      <w:t>©</w:t>
    </w:r>
    <w:r>
      <w:rPr>
        <w:rFonts w:ascii="宋体" w:hAnsi="宋体" w:cs="宋体" w:hint="eastAsia"/>
        <w:sz w:val="18"/>
        <w:szCs w:val="18"/>
      </w:rPr>
      <w:t>南京</w:t>
    </w:r>
    <w:r>
      <w:rPr>
        <w:rFonts w:ascii="宋体" w:hAnsi="宋体" w:cs="宋体"/>
        <w:sz w:val="18"/>
        <w:szCs w:val="18"/>
      </w:rPr>
      <w:t>中卫信</w:t>
    </w:r>
    <w:r>
      <w:rPr>
        <w:rFonts w:ascii="宋体" w:hAnsi="宋体" w:cs="宋体" w:hint="eastAsia"/>
        <w:sz w:val="18"/>
        <w:szCs w:val="18"/>
      </w:rPr>
      <w:t>软件</w:t>
    </w:r>
    <w:r>
      <w:rPr>
        <w:rFonts w:ascii="宋体" w:hAnsi="宋体" w:cs="宋体"/>
        <w:sz w:val="18"/>
        <w:szCs w:val="18"/>
      </w:rPr>
      <w:t>科技有限公司</w:t>
    </w:r>
    <w:r>
      <w:rPr>
        <w:rFonts w:eastAsia="Times New Roman"/>
        <w:sz w:val="18"/>
        <w:szCs w:val="18"/>
      </w:rPr>
      <w:t>,</w:t>
    </w:r>
    <w:r>
      <w:rPr>
        <w:rFonts w:eastAsia="Times New Roman"/>
        <w:spacing w:val="-3"/>
        <w:sz w:val="18"/>
        <w:szCs w:val="18"/>
      </w:rPr>
      <w:t>A</w:t>
    </w:r>
    <w:r>
      <w:rPr>
        <w:rFonts w:eastAsia="Times New Roman"/>
        <w:sz w:val="18"/>
        <w:szCs w:val="18"/>
      </w:rPr>
      <w:t>ll ri</w:t>
    </w:r>
    <w:r>
      <w:rPr>
        <w:rFonts w:eastAsia="Times New Roman"/>
        <w:spacing w:val="-1"/>
        <w:sz w:val="18"/>
        <w:szCs w:val="18"/>
      </w:rPr>
      <w:t>g</w:t>
    </w:r>
    <w:r>
      <w:rPr>
        <w:rFonts w:eastAsia="Times New Roman"/>
        <w:spacing w:val="1"/>
        <w:sz w:val="18"/>
        <w:szCs w:val="18"/>
      </w:rPr>
      <w:t>h</w:t>
    </w:r>
    <w:r>
      <w:rPr>
        <w:rFonts w:eastAsia="Times New Roman"/>
        <w:sz w:val="18"/>
        <w:szCs w:val="18"/>
      </w:rPr>
      <w:t>t r</w:t>
    </w:r>
    <w:r>
      <w:rPr>
        <w:rFonts w:eastAsia="Times New Roman"/>
        <w:spacing w:val="-1"/>
        <w:sz w:val="18"/>
        <w:szCs w:val="18"/>
      </w:rPr>
      <w:t>e</w:t>
    </w:r>
    <w:r>
      <w:rPr>
        <w:rFonts w:eastAsia="Times New Roman"/>
        <w:sz w:val="18"/>
        <w:szCs w:val="18"/>
      </w:rPr>
      <w:t>s</w:t>
    </w:r>
    <w:r>
      <w:rPr>
        <w:rFonts w:eastAsia="Times New Roman"/>
        <w:spacing w:val="-2"/>
        <w:sz w:val="18"/>
        <w:szCs w:val="18"/>
      </w:rPr>
      <w:t>e</w:t>
    </w:r>
    <w:r>
      <w:rPr>
        <w:rFonts w:eastAsia="Times New Roman"/>
        <w:sz w:val="18"/>
        <w:szCs w:val="18"/>
      </w:rPr>
      <w:t>r</w:t>
    </w:r>
    <w:r>
      <w:rPr>
        <w:rFonts w:eastAsia="Times New Roman"/>
        <w:spacing w:val="-2"/>
        <w:sz w:val="18"/>
        <w:szCs w:val="18"/>
      </w:rPr>
      <w:t>v</w:t>
    </w:r>
    <w:r>
      <w:rPr>
        <w:rFonts w:eastAsia="Times New Roman"/>
        <w:spacing w:val="-1"/>
        <w:sz w:val="18"/>
        <w:szCs w:val="18"/>
      </w:rPr>
      <w:t>e</w:t>
    </w:r>
    <w:r>
      <w:rPr>
        <w:rFonts w:eastAsia="Times New Roman"/>
        <w:spacing w:val="1"/>
        <w:sz w:val="18"/>
        <w:szCs w:val="18"/>
      </w:rPr>
      <w:t>d</w:t>
    </w:r>
    <w:r>
      <w:rPr>
        <w:rFonts w:eastAsia="Times New Roman"/>
        <w:sz w:val="18"/>
        <w:szCs w:val="18"/>
      </w:rPr>
      <w:t>.</w:t>
    </w:r>
    <w:r>
      <w:rPr>
        <w:rFonts w:hint="eastAsia"/>
        <w:sz w:val="18"/>
        <w:szCs w:val="18"/>
      </w:rPr>
      <w:tab/>
    </w:r>
    <w:r>
      <w:rPr>
        <w:rFonts w:hint="eastAsia"/>
        <w:sz w:val="18"/>
        <w:szCs w:val="18"/>
      </w:rPr>
      <w:tab/>
    </w:r>
    <w:r>
      <w:rPr>
        <w:rFonts w:hint="eastAsia"/>
        <w:sz w:val="18"/>
        <w:szCs w:val="18"/>
      </w:rPr>
      <w:tab/>
    </w:r>
    <w:r>
      <w:rPr>
        <w:rFonts w:hint="eastAsia"/>
        <w:sz w:val="18"/>
        <w:szCs w:val="18"/>
      </w:rPr>
      <w:tab/>
    </w:r>
    <w:r>
      <w:rPr>
        <w:rFonts w:hint="eastAsia"/>
        <w:sz w:val="18"/>
        <w:szCs w:val="18"/>
      </w:rPr>
      <w:tab/>
    </w:r>
    <w:r>
      <w:rPr>
        <w:rFonts w:hint="eastAsia"/>
        <w:sz w:val="18"/>
        <w:szCs w:val="18"/>
      </w:rPr>
      <w:tab/>
    </w:r>
    <w:r>
      <w:rPr>
        <w:rFonts w:hint="eastAsia"/>
        <w:sz w:val="18"/>
        <w:szCs w:val="18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2B78" w:rsidRDefault="00282B78">
    <w:pPr>
      <w:spacing w:line="214" w:lineRule="exact"/>
      <w:rPr>
        <w:sz w:val="18"/>
        <w:szCs w:val="18"/>
      </w:rPr>
    </w:pPr>
    <w:r>
      <w:rPr>
        <w:rFonts w:eastAsia="Times New Roman"/>
        <w:sz w:val="18"/>
        <w:szCs w:val="18"/>
      </w:rPr>
      <w:t>Co</w:t>
    </w:r>
    <w:r>
      <w:rPr>
        <w:rFonts w:eastAsia="Times New Roman"/>
        <w:spacing w:val="1"/>
        <w:sz w:val="18"/>
        <w:szCs w:val="18"/>
      </w:rPr>
      <w:t>p</w:t>
    </w:r>
    <w:r>
      <w:rPr>
        <w:rFonts w:eastAsia="Times New Roman"/>
        <w:spacing w:val="-4"/>
        <w:sz w:val="18"/>
        <w:szCs w:val="18"/>
      </w:rPr>
      <w:t>y</w:t>
    </w:r>
    <w:r>
      <w:rPr>
        <w:rFonts w:eastAsia="Times New Roman"/>
        <w:sz w:val="18"/>
        <w:szCs w:val="18"/>
      </w:rPr>
      <w:t>ri</w:t>
    </w:r>
    <w:r>
      <w:rPr>
        <w:rFonts w:eastAsia="Times New Roman"/>
        <w:spacing w:val="-1"/>
        <w:sz w:val="18"/>
        <w:szCs w:val="18"/>
      </w:rPr>
      <w:t>g</w:t>
    </w:r>
    <w:r>
      <w:rPr>
        <w:rFonts w:eastAsia="Times New Roman"/>
        <w:spacing w:val="1"/>
        <w:sz w:val="18"/>
        <w:szCs w:val="18"/>
      </w:rPr>
      <w:t>h</w:t>
    </w:r>
    <w:r>
      <w:rPr>
        <w:rFonts w:eastAsia="Times New Roman"/>
        <w:sz w:val="18"/>
        <w:szCs w:val="18"/>
      </w:rPr>
      <w:t xml:space="preserve">t </w:t>
    </w:r>
    <w:r>
      <w:rPr>
        <w:rFonts w:eastAsia="Times New Roman"/>
        <w:spacing w:val="1"/>
        <w:sz w:val="18"/>
        <w:szCs w:val="18"/>
      </w:rPr>
      <w:t>©</w:t>
    </w:r>
    <w:r>
      <w:rPr>
        <w:rFonts w:ascii="宋体" w:hAnsi="宋体" w:cs="宋体" w:hint="eastAsia"/>
        <w:sz w:val="18"/>
        <w:szCs w:val="18"/>
      </w:rPr>
      <w:t>南京</w:t>
    </w:r>
    <w:r>
      <w:rPr>
        <w:rFonts w:ascii="宋体" w:hAnsi="宋体" w:cs="宋体"/>
        <w:sz w:val="18"/>
        <w:szCs w:val="18"/>
      </w:rPr>
      <w:t>中卫信</w:t>
    </w:r>
    <w:r>
      <w:rPr>
        <w:rFonts w:ascii="宋体" w:hAnsi="宋体" w:cs="宋体" w:hint="eastAsia"/>
        <w:sz w:val="18"/>
        <w:szCs w:val="18"/>
      </w:rPr>
      <w:t>软件</w:t>
    </w:r>
    <w:r>
      <w:rPr>
        <w:rFonts w:ascii="宋体" w:hAnsi="宋体" w:cs="宋体"/>
        <w:sz w:val="18"/>
        <w:szCs w:val="18"/>
      </w:rPr>
      <w:t>科技有限公司</w:t>
    </w:r>
    <w:r>
      <w:rPr>
        <w:rFonts w:eastAsia="Times New Roman"/>
        <w:sz w:val="18"/>
        <w:szCs w:val="18"/>
      </w:rPr>
      <w:t>,</w:t>
    </w:r>
    <w:r>
      <w:rPr>
        <w:rFonts w:eastAsia="Times New Roman"/>
        <w:spacing w:val="-3"/>
        <w:sz w:val="18"/>
        <w:szCs w:val="18"/>
      </w:rPr>
      <w:t>A</w:t>
    </w:r>
    <w:r>
      <w:rPr>
        <w:rFonts w:eastAsia="Times New Roman"/>
        <w:sz w:val="18"/>
        <w:szCs w:val="18"/>
      </w:rPr>
      <w:t>ll ri</w:t>
    </w:r>
    <w:r>
      <w:rPr>
        <w:rFonts w:eastAsia="Times New Roman"/>
        <w:spacing w:val="-1"/>
        <w:sz w:val="18"/>
        <w:szCs w:val="18"/>
      </w:rPr>
      <w:t>g</w:t>
    </w:r>
    <w:r>
      <w:rPr>
        <w:rFonts w:eastAsia="Times New Roman"/>
        <w:spacing w:val="1"/>
        <w:sz w:val="18"/>
        <w:szCs w:val="18"/>
      </w:rPr>
      <w:t>h</w:t>
    </w:r>
    <w:r>
      <w:rPr>
        <w:rFonts w:eastAsia="Times New Roman"/>
        <w:sz w:val="18"/>
        <w:szCs w:val="18"/>
      </w:rPr>
      <w:t>t r</w:t>
    </w:r>
    <w:r>
      <w:rPr>
        <w:rFonts w:eastAsia="Times New Roman"/>
        <w:spacing w:val="-1"/>
        <w:sz w:val="18"/>
        <w:szCs w:val="18"/>
      </w:rPr>
      <w:t>e</w:t>
    </w:r>
    <w:r>
      <w:rPr>
        <w:rFonts w:eastAsia="Times New Roman"/>
        <w:sz w:val="18"/>
        <w:szCs w:val="18"/>
      </w:rPr>
      <w:t>s</w:t>
    </w:r>
    <w:r>
      <w:rPr>
        <w:rFonts w:eastAsia="Times New Roman"/>
        <w:spacing w:val="-2"/>
        <w:sz w:val="18"/>
        <w:szCs w:val="18"/>
      </w:rPr>
      <w:t>e</w:t>
    </w:r>
    <w:r>
      <w:rPr>
        <w:rFonts w:eastAsia="Times New Roman"/>
        <w:sz w:val="18"/>
        <w:szCs w:val="18"/>
      </w:rPr>
      <w:t>r</w:t>
    </w:r>
    <w:r>
      <w:rPr>
        <w:rFonts w:eastAsia="Times New Roman"/>
        <w:spacing w:val="-2"/>
        <w:sz w:val="18"/>
        <w:szCs w:val="18"/>
      </w:rPr>
      <w:t>v</w:t>
    </w:r>
    <w:r>
      <w:rPr>
        <w:rFonts w:eastAsia="Times New Roman"/>
        <w:spacing w:val="-1"/>
        <w:sz w:val="18"/>
        <w:szCs w:val="18"/>
      </w:rPr>
      <w:t>e</w:t>
    </w:r>
    <w:r>
      <w:rPr>
        <w:rFonts w:eastAsia="Times New Roman"/>
        <w:spacing w:val="1"/>
        <w:sz w:val="18"/>
        <w:szCs w:val="18"/>
      </w:rPr>
      <w:t>d</w:t>
    </w:r>
    <w:r>
      <w:rPr>
        <w:rFonts w:eastAsia="Times New Roman"/>
        <w:sz w:val="18"/>
        <w:szCs w:val="18"/>
      </w:rPr>
      <w:t>.</w:t>
    </w:r>
    <w:r>
      <w:rPr>
        <w:rFonts w:hint="eastAsia"/>
        <w:sz w:val="18"/>
        <w:szCs w:val="18"/>
      </w:rPr>
      <w:tab/>
    </w:r>
    <w:r>
      <w:rPr>
        <w:rFonts w:hint="eastAsia"/>
        <w:sz w:val="18"/>
        <w:szCs w:val="18"/>
      </w:rPr>
      <w:tab/>
    </w:r>
    <w:r>
      <w:rPr>
        <w:rFonts w:hint="eastAsia"/>
        <w:sz w:val="18"/>
        <w:szCs w:val="18"/>
      </w:rPr>
      <w:tab/>
    </w:r>
    <w:r>
      <w:rPr>
        <w:rFonts w:hint="eastAsia"/>
        <w:sz w:val="18"/>
        <w:szCs w:val="18"/>
      </w:rPr>
      <w:tab/>
    </w:r>
    <w:r>
      <w:rPr>
        <w:rFonts w:hint="eastAsia"/>
        <w:sz w:val="18"/>
        <w:szCs w:val="18"/>
      </w:rPr>
      <w:tab/>
    </w:r>
    <w:r>
      <w:rPr>
        <w:rFonts w:hint="eastAsia"/>
        <w:sz w:val="18"/>
        <w:szCs w:val="18"/>
      </w:rPr>
      <w:tab/>
    </w:r>
    <w:r>
      <w:rPr>
        <w:rFonts w:hint="eastAsia"/>
        <w:sz w:val="18"/>
        <w:szCs w:val="18"/>
      </w:rPr>
      <w:tab/>
    </w:r>
    <w:r w:rsidR="00FF118D">
      <w:rPr>
        <w:b/>
        <w:sz w:val="18"/>
        <w:szCs w:val="18"/>
      </w:rPr>
      <w:fldChar w:fldCharType="begin"/>
    </w:r>
    <w:r>
      <w:rPr>
        <w:b/>
        <w:sz w:val="18"/>
        <w:szCs w:val="18"/>
      </w:rPr>
      <w:instrText>PAGE  \* Arabic  \* MERGEFORMAT</w:instrText>
    </w:r>
    <w:r w:rsidR="00FF118D">
      <w:rPr>
        <w:b/>
        <w:sz w:val="18"/>
        <w:szCs w:val="18"/>
      </w:rPr>
      <w:fldChar w:fldCharType="separate"/>
    </w:r>
    <w:r w:rsidR="001E0329" w:rsidRPr="001E0329">
      <w:rPr>
        <w:b/>
        <w:noProof/>
        <w:sz w:val="18"/>
        <w:szCs w:val="18"/>
        <w:lang w:val="zh-CN"/>
      </w:rPr>
      <w:t>7</w:t>
    </w:r>
    <w:r w:rsidR="00FF118D">
      <w:rPr>
        <w:b/>
        <w:sz w:val="18"/>
        <w:szCs w:val="18"/>
      </w:rPr>
      <w:fldChar w:fldCharType="end"/>
    </w:r>
    <w:r>
      <w:rPr>
        <w:sz w:val="18"/>
        <w:szCs w:val="18"/>
        <w:lang w:val="zh-CN"/>
      </w:rPr>
      <w:t xml:space="preserve"> / </w:t>
    </w:r>
    <w:r w:rsidR="00815EB2">
      <w:fldChar w:fldCharType="begin"/>
    </w:r>
    <w:r w:rsidR="00815EB2">
      <w:instrText>NUMPAGES  \* Arabic  \* MERGEFORMAT</w:instrText>
    </w:r>
    <w:r w:rsidR="00815EB2">
      <w:fldChar w:fldCharType="separate"/>
    </w:r>
    <w:r w:rsidR="001E0329" w:rsidRPr="001E0329">
      <w:rPr>
        <w:b/>
        <w:noProof/>
        <w:sz w:val="18"/>
        <w:szCs w:val="18"/>
        <w:lang w:val="zh-CN"/>
      </w:rPr>
      <w:t>22</w:t>
    </w:r>
    <w:r w:rsidR="00815EB2">
      <w:rPr>
        <w:b/>
        <w:noProof/>
        <w:sz w:val="18"/>
        <w:szCs w:val="18"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EB2" w:rsidRDefault="00815EB2">
      <w:r>
        <w:separator/>
      </w:r>
    </w:p>
  </w:footnote>
  <w:footnote w:type="continuationSeparator" w:id="0">
    <w:p w:rsidR="00815EB2" w:rsidRDefault="00815E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2B78" w:rsidRDefault="00282B78">
    <w:pPr>
      <w:pStyle w:val="a7"/>
      <w:jc w:val="right"/>
    </w:pPr>
    <w:r>
      <w:rPr>
        <w:rFonts w:hint="eastAsia"/>
      </w:rPr>
      <w:t>江苏省职业病防治信息管理平台</w:t>
    </w:r>
    <w:r>
      <w:rPr>
        <w:rFonts w:hint="eastAsia"/>
      </w:rPr>
      <w:t>-</w:t>
    </w:r>
    <w:r w:rsidR="002C0323">
      <w:rPr>
        <w:rFonts w:hint="eastAsia"/>
      </w:rPr>
      <w:t>技术</w:t>
    </w:r>
    <w:r>
      <w:rPr>
        <w:rFonts w:hint="eastAsia"/>
      </w:rPr>
      <w:t>人员培训</w:t>
    </w:r>
    <w:r w:rsidR="002C0323">
      <w:rPr>
        <w:rFonts w:hint="eastAsia"/>
      </w:rPr>
      <w:t>管理</w:t>
    </w:r>
    <w:r>
      <w:rPr>
        <w:rFonts w:hint="eastAsia"/>
      </w:rPr>
      <w:t>操作手册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C6216"/>
    <w:multiLevelType w:val="hybridMultilevel"/>
    <w:tmpl w:val="594E92B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17D29D5"/>
    <w:multiLevelType w:val="multilevel"/>
    <w:tmpl w:val="117D29D5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16C41D88"/>
    <w:multiLevelType w:val="multilevel"/>
    <w:tmpl w:val="16C41D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19AF0002"/>
    <w:multiLevelType w:val="multilevel"/>
    <w:tmpl w:val="19AF0002"/>
    <w:lvl w:ilvl="0">
      <w:start w:val="6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315C56B5"/>
    <w:multiLevelType w:val="multilevel"/>
    <w:tmpl w:val="40C75E0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2D2643E"/>
    <w:multiLevelType w:val="multilevel"/>
    <w:tmpl w:val="32D2643E"/>
    <w:lvl w:ilvl="0">
      <w:start w:val="1"/>
      <w:numFmt w:val="bullet"/>
      <w:lvlText w:val=""/>
      <w:lvlJc w:val="left"/>
      <w:pPr>
        <w:tabs>
          <w:tab w:val="left" w:pos="900"/>
        </w:tabs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320"/>
        </w:tabs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740"/>
        </w:tabs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60"/>
        </w:tabs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80"/>
        </w:tabs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000"/>
        </w:tabs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420"/>
        </w:tabs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840"/>
        </w:tabs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60"/>
        </w:tabs>
        <w:ind w:left="4260" w:hanging="420"/>
      </w:pPr>
      <w:rPr>
        <w:rFonts w:ascii="Wingdings" w:hAnsi="Wingdings" w:hint="default"/>
      </w:rPr>
    </w:lvl>
  </w:abstractNum>
  <w:abstractNum w:abstractNumId="6">
    <w:nsid w:val="3D564A96"/>
    <w:multiLevelType w:val="multilevel"/>
    <w:tmpl w:val="3D564A9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40C75E02"/>
    <w:multiLevelType w:val="multilevel"/>
    <w:tmpl w:val="40C75E0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B315BBC"/>
    <w:multiLevelType w:val="multilevel"/>
    <w:tmpl w:val="4B315BB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4E5D198C"/>
    <w:multiLevelType w:val="multilevel"/>
    <w:tmpl w:val="4E5D198C"/>
    <w:lvl w:ilvl="0">
      <w:start w:val="1"/>
      <w:numFmt w:val="bullet"/>
      <w:lvlText w:val=""/>
      <w:lvlJc w:val="left"/>
      <w:pPr>
        <w:ind w:left="645" w:hanging="645"/>
      </w:pPr>
      <w:rPr>
        <w:rFonts w:ascii="Wingdings" w:hAnsi="Wingdings" w:hint="default"/>
      </w:rPr>
    </w:lvl>
    <w:lvl w:ilvl="1">
      <w:start w:val="2"/>
      <w:numFmt w:val="decimal"/>
      <w:lvlText w:val="%1.%2"/>
      <w:lvlJc w:val="left"/>
      <w:pPr>
        <w:ind w:left="645" w:hanging="645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>
    <w:nsid w:val="4F22159F"/>
    <w:multiLevelType w:val="multilevel"/>
    <w:tmpl w:val="4F22159F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57576F75"/>
    <w:multiLevelType w:val="multilevel"/>
    <w:tmpl w:val="57576F75"/>
    <w:lvl w:ilvl="0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C5904DF"/>
    <w:multiLevelType w:val="hybridMultilevel"/>
    <w:tmpl w:val="0A98D0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606D7383"/>
    <w:multiLevelType w:val="hybridMultilevel"/>
    <w:tmpl w:val="7A16228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63D1275F"/>
    <w:multiLevelType w:val="multilevel"/>
    <w:tmpl w:val="63D1275F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6B7B1F3F"/>
    <w:multiLevelType w:val="multilevel"/>
    <w:tmpl w:val="6B7B1F3F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6D226E60"/>
    <w:multiLevelType w:val="multilevel"/>
    <w:tmpl w:val="6D226E60"/>
    <w:lvl w:ilvl="0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15"/>
  </w:num>
  <w:num w:numId="4">
    <w:abstractNumId w:val="10"/>
  </w:num>
  <w:num w:numId="5">
    <w:abstractNumId w:val="14"/>
  </w:num>
  <w:num w:numId="6">
    <w:abstractNumId w:val="7"/>
  </w:num>
  <w:num w:numId="7">
    <w:abstractNumId w:val="1"/>
  </w:num>
  <w:num w:numId="8">
    <w:abstractNumId w:val="16"/>
  </w:num>
  <w:num w:numId="9">
    <w:abstractNumId w:val="3"/>
  </w:num>
  <w:num w:numId="10">
    <w:abstractNumId w:val="2"/>
  </w:num>
  <w:num w:numId="11">
    <w:abstractNumId w:val="9"/>
  </w:num>
  <w:num w:numId="12">
    <w:abstractNumId w:val="11"/>
  </w:num>
  <w:num w:numId="13">
    <w:abstractNumId w:val="6"/>
  </w:num>
  <w:num w:numId="14">
    <w:abstractNumId w:val="4"/>
  </w:num>
  <w:num w:numId="15">
    <w:abstractNumId w:val="0"/>
  </w:num>
  <w:num w:numId="16">
    <w:abstractNumId w:val="12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C2C8E"/>
    <w:rsid w:val="0000319E"/>
    <w:rsid w:val="000052A4"/>
    <w:rsid w:val="00006009"/>
    <w:rsid w:val="00021446"/>
    <w:rsid w:val="0002565C"/>
    <w:rsid w:val="0003297E"/>
    <w:rsid w:val="00040E02"/>
    <w:rsid w:val="00041C33"/>
    <w:rsid w:val="000432AD"/>
    <w:rsid w:val="00053355"/>
    <w:rsid w:val="00062198"/>
    <w:rsid w:val="000707C3"/>
    <w:rsid w:val="00072B11"/>
    <w:rsid w:val="00077EE3"/>
    <w:rsid w:val="00080408"/>
    <w:rsid w:val="000966A9"/>
    <w:rsid w:val="000B0523"/>
    <w:rsid w:val="000B654E"/>
    <w:rsid w:val="000B69C5"/>
    <w:rsid w:val="000B7450"/>
    <w:rsid w:val="000C628A"/>
    <w:rsid w:val="000C630B"/>
    <w:rsid w:val="000D2FD1"/>
    <w:rsid w:val="000D356F"/>
    <w:rsid w:val="000E06E1"/>
    <w:rsid w:val="000E25AB"/>
    <w:rsid w:val="000F3EBE"/>
    <w:rsid w:val="000F62D6"/>
    <w:rsid w:val="00103F9B"/>
    <w:rsid w:val="00107260"/>
    <w:rsid w:val="001102D2"/>
    <w:rsid w:val="00122FD2"/>
    <w:rsid w:val="001233C4"/>
    <w:rsid w:val="00127995"/>
    <w:rsid w:val="0013565F"/>
    <w:rsid w:val="00140864"/>
    <w:rsid w:val="00143B44"/>
    <w:rsid w:val="001515A6"/>
    <w:rsid w:val="0015603A"/>
    <w:rsid w:val="001620B8"/>
    <w:rsid w:val="00166C3D"/>
    <w:rsid w:val="0016773D"/>
    <w:rsid w:val="001723D0"/>
    <w:rsid w:val="00184DA3"/>
    <w:rsid w:val="00195751"/>
    <w:rsid w:val="001A1F02"/>
    <w:rsid w:val="001A64C5"/>
    <w:rsid w:val="001B1D77"/>
    <w:rsid w:val="001E0329"/>
    <w:rsid w:val="001F5C12"/>
    <w:rsid w:val="00205017"/>
    <w:rsid w:val="0020758D"/>
    <w:rsid w:val="00213023"/>
    <w:rsid w:val="00222082"/>
    <w:rsid w:val="002238BD"/>
    <w:rsid w:val="00232FAE"/>
    <w:rsid w:val="0023323D"/>
    <w:rsid w:val="002336F8"/>
    <w:rsid w:val="00241436"/>
    <w:rsid w:val="00252447"/>
    <w:rsid w:val="00267260"/>
    <w:rsid w:val="00271852"/>
    <w:rsid w:val="00273F97"/>
    <w:rsid w:val="00274967"/>
    <w:rsid w:val="00282B78"/>
    <w:rsid w:val="002832D2"/>
    <w:rsid w:val="0028731D"/>
    <w:rsid w:val="002A1E1C"/>
    <w:rsid w:val="002A7674"/>
    <w:rsid w:val="002B515D"/>
    <w:rsid w:val="002B7976"/>
    <w:rsid w:val="002C0323"/>
    <w:rsid w:val="002C3964"/>
    <w:rsid w:val="002D1CC0"/>
    <w:rsid w:val="002D28CC"/>
    <w:rsid w:val="002E4A0B"/>
    <w:rsid w:val="002E5507"/>
    <w:rsid w:val="002E67A1"/>
    <w:rsid w:val="002F2638"/>
    <w:rsid w:val="002F6C89"/>
    <w:rsid w:val="00310601"/>
    <w:rsid w:val="003161D3"/>
    <w:rsid w:val="0031729F"/>
    <w:rsid w:val="003217E6"/>
    <w:rsid w:val="0032403E"/>
    <w:rsid w:val="00326007"/>
    <w:rsid w:val="00337AD2"/>
    <w:rsid w:val="00337DAD"/>
    <w:rsid w:val="003501A1"/>
    <w:rsid w:val="00360626"/>
    <w:rsid w:val="00370753"/>
    <w:rsid w:val="00374776"/>
    <w:rsid w:val="00376AA6"/>
    <w:rsid w:val="0037719D"/>
    <w:rsid w:val="0038448F"/>
    <w:rsid w:val="003A42BC"/>
    <w:rsid w:val="003A6BA5"/>
    <w:rsid w:val="003C5BB5"/>
    <w:rsid w:val="003C7B7F"/>
    <w:rsid w:val="003D157F"/>
    <w:rsid w:val="003D75F0"/>
    <w:rsid w:val="003E3A69"/>
    <w:rsid w:val="003E4379"/>
    <w:rsid w:val="003E56BC"/>
    <w:rsid w:val="003F5281"/>
    <w:rsid w:val="0040095E"/>
    <w:rsid w:val="0040408B"/>
    <w:rsid w:val="00412620"/>
    <w:rsid w:val="00412CB4"/>
    <w:rsid w:val="004148FE"/>
    <w:rsid w:val="004168CD"/>
    <w:rsid w:val="00417231"/>
    <w:rsid w:val="004209CF"/>
    <w:rsid w:val="00444EB7"/>
    <w:rsid w:val="004477C4"/>
    <w:rsid w:val="004624B2"/>
    <w:rsid w:val="00464CBD"/>
    <w:rsid w:val="00470E8F"/>
    <w:rsid w:val="004750CC"/>
    <w:rsid w:val="0048250D"/>
    <w:rsid w:val="004927C2"/>
    <w:rsid w:val="00497416"/>
    <w:rsid w:val="004A287E"/>
    <w:rsid w:val="004A35EA"/>
    <w:rsid w:val="004A5773"/>
    <w:rsid w:val="004B64F2"/>
    <w:rsid w:val="004C418A"/>
    <w:rsid w:val="004C47E7"/>
    <w:rsid w:val="004C5138"/>
    <w:rsid w:val="004D562D"/>
    <w:rsid w:val="004F15AB"/>
    <w:rsid w:val="004F562C"/>
    <w:rsid w:val="00506B59"/>
    <w:rsid w:val="00512DA6"/>
    <w:rsid w:val="0052037C"/>
    <w:rsid w:val="00520CE5"/>
    <w:rsid w:val="00537C21"/>
    <w:rsid w:val="00545D47"/>
    <w:rsid w:val="00552131"/>
    <w:rsid w:val="005524FB"/>
    <w:rsid w:val="0056761E"/>
    <w:rsid w:val="00573FC4"/>
    <w:rsid w:val="0058667A"/>
    <w:rsid w:val="00594DBC"/>
    <w:rsid w:val="005959D5"/>
    <w:rsid w:val="00596449"/>
    <w:rsid w:val="005A7591"/>
    <w:rsid w:val="005B47F6"/>
    <w:rsid w:val="005B4A65"/>
    <w:rsid w:val="005C08C6"/>
    <w:rsid w:val="005C44FE"/>
    <w:rsid w:val="005C7621"/>
    <w:rsid w:val="005D315B"/>
    <w:rsid w:val="005D3BA2"/>
    <w:rsid w:val="005D5598"/>
    <w:rsid w:val="005D666B"/>
    <w:rsid w:val="005E70E8"/>
    <w:rsid w:val="0060533F"/>
    <w:rsid w:val="0061142E"/>
    <w:rsid w:val="00622F35"/>
    <w:rsid w:val="00632131"/>
    <w:rsid w:val="006432A2"/>
    <w:rsid w:val="00663810"/>
    <w:rsid w:val="0067304A"/>
    <w:rsid w:val="00677BDB"/>
    <w:rsid w:val="00684426"/>
    <w:rsid w:val="006933A2"/>
    <w:rsid w:val="0069527C"/>
    <w:rsid w:val="006B25FD"/>
    <w:rsid w:val="006B50FB"/>
    <w:rsid w:val="006D65C0"/>
    <w:rsid w:val="006E19C4"/>
    <w:rsid w:val="006E1F9F"/>
    <w:rsid w:val="006E31FF"/>
    <w:rsid w:val="006E3970"/>
    <w:rsid w:val="006F76E1"/>
    <w:rsid w:val="00711C3F"/>
    <w:rsid w:val="0072003E"/>
    <w:rsid w:val="007228BA"/>
    <w:rsid w:val="007229AF"/>
    <w:rsid w:val="00724485"/>
    <w:rsid w:val="00740109"/>
    <w:rsid w:val="00742D75"/>
    <w:rsid w:val="007452B1"/>
    <w:rsid w:val="00751F67"/>
    <w:rsid w:val="007524E8"/>
    <w:rsid w:val="00753A1A"/>
    <w:rsid w:val="00761158"/>
    <w:rsid w:val="00762BDB"/>
    <w:rsid w:val="0076459A"/>
    <w:rsid w:val="00772492"/>
    <w:rsid w:val="0077574C"/>
    <w:rsid w:val="0077606B"/>
    <w:rsid w:val="00776ECB"/>
    <w:rsid w:val="00777DFE"/>
    <w:rsid w:val="00786BD1"/>
    <w:rsid w:val="00787251"/>
    <w:rsid w:val="00787524"/>
    <w:rsid w:val="00791A4F"/>
    <w:rsid w:val="007A426A"/>
    <w:rsid w:val="007B35B4"/>
    <w:rsid w:val="007D2849"/>
    <w:rsid w:val="007D55E4"/>
    <w:rsid w:val="007F1DB7"/>
    <w:rsid w:val="00800706"/>
    <w:rsid w:val="0080505D"/>
    <w:rsid w:val="008105C8"/>
    <w:rsid w:val="008116C6"/>
    <w:rsid w:val="00815EB2"/>
    <w:rsid w:val="00820D44"/>
    <w:rsid w:val="008356E1"/>
    <w:rsid w:val="008425CC"/>
    <w:rsid w:val="008704B3"/>
    <w:rsid w:val="00870877"/>
    <w:rsid w:val="008759DC"/>
    <w:rsid w:val="00880237"/>
    <w:rsid w:val="00881DE8"/>
    <w:rsid w:val="008A17A6"/>
    <w:rsid w:val="008A67ED"/>
    <w:rsid w:val="008A6D7A"/>
    <w:rsid w:val="008A7D28"/>
    <w:rsid w:val="008B1EB7"/>
    <w:rsid w:val="008C1335"/>
    <w:rsid w:val="008C508D"/>
    <w:rsid w:val="008E03C2"/>
    <w:rsid w:val="008E2A42"/>
    <w:rsid w:val="008E5981"/>
    <w:rsid w:val="008E658F"/>
    <w:rsid w:val="008F26AB"/>
    <w:rsid w:val="008F41F9"/>
    <w:rsid w:val="008F6276"/>
    <w:rsid w:val="008F6D62"/>
    <w:rsid w:val="008F7E6F"/>
    <w:rsid w:val="0090216D"/>
    <w:rsid w:val="00902D58"/>
    <w:rsid w:val="009033CC"/>
    <w:rsid w:val="009043E8"/>
    <w:rsid w:val="00915DD5"/>
    <w:rsid w:val="00916D2F"/>
    <w:rsid w:val="009253EA"/>
    <w:rsid w:val="00931B30"/>
    <w:rsid w:val="00936E72"/>
    <w:rsid w:val="009411FE"/>
    <w:rsid w:val="009441E3"/>
    <w:rsid w:val="009457A1"/>
    <w:rsid w:val="009500E6"/>
    <w:rsid w:val="009525AE"/>
    <w:rsid w:val="00953FC6"/>
    <w:rsid w:val="00955BAF"/>
    <w:rsid w:val="00964949"/>
    <w:rsid w:val="009709F0"/>
    <w:rsid w:val="00972E09"/>
    <w:rsid w:val="009801FD"/>
    <w:rsid w:val="009858B3"/>
    <w:rsid w:val="00991C85"/>
    <w:rsid w:val="0099450D"/>
    <w:rsid w:val="009A659B"/>
    <w:rsid w:val="009B2CAF"/>
    <w:rsid w:val="009C2C8E"/>
    <w:rsid w:val="009C33A7"/>
    <w:rsid w:val="009D0B35"/>
    <w:rsid w:val="009E425E"/>
    <w:rsid w:val="009E699D"/>
    <w:rsid w:val="00A05E61"/>
    <w:rsid w:val="00A14276"/>
    <w:rsid w:val="00A145F1"/>
    <w:rsid w:val="00A16C9E"/>
    <w:rsid w:val="00A23D1C"/>
    <w:rsid w:val="00A24726"/>
    <w:rsid w:val="00A36535"/>
    <w:rsid w:val="00A41807"/>
    <w:rsid w:val="00A43754"/>
    <w:rsid w:val="00A51167"/>
    <w:rsid w:val="00A56C14"/>
    <w:rsid w:val="00A66E01"/>
    <w:rsid w:val="00A73F8F"/>
    <w:rsid w:val="00A83E65"/>
    <w:rsid w:val="00A9150C"/>
    <w:rsid w:val="00A97D50"/>
    <w:rsid w:val="00AA4A0F"/>
    <w:rsid w:val="00AA4C2D"/>
    <w:rsid w:val="00AA5C50"/>
    <w:rsid w:val="00AA6FD5"/>
    <w:rsid w:val="00AB1069"/>
    <w:rsid w:val="00AB2781"/>
    <w:rsid w:val="00AB6D59"/>
    <w:rsid w:val="00AE0EE1"/>
    <w:rsid w:val="00AE153D"/>
    <w:rsid w:val="00AF6785"/>
    <w:rsid w:val="00B13D83"/>
    <w:rsid w:val="00B2266A"/>
    <w:rsid w:val="00B235D6"/>
    <w:rsid w:val="00B35333"/>
    <w:rsid w:val="00B358DC"/>
    <w:rsid w:val="00B40A8D"/>
    <w:rsid w:val="00B434C1"/>
    <w:rsid w:val="00B51A8E"/>
    <w:rsid w:val="00B7044C"/>
    <w:rsid w:val="00B70F3E"/>
    <w:rsid w:val="00B7354E"/>
    <w:rsid w:val="00BA27E5"/>
    <w:rsid w:val="00BB7055"/>
    <w:rsid w:val="00BC13C7"/>
    <w:rsid w:val="00BC36DE"/>
    <w:rsid w:val="00BC4F5F"/>
    <w:rsid w:val="00BC5DED"/>
    <w:rsid w:val="00BD480B"/>
    <w:rsid w:val="00BE1715"/>
    <w:rsid w:val="00BE2480"/>
    <w:rsid w:val="00BE4950"/>
    <w:rsid w:val="00BE495C"/>
    <w:rsid w:val="00BF4A06"/>
    <w:rsid w:val="00BF5576"/>
    <w:rsid w:val="00BF7BCA"/>
    <w:rsid w:val="00C0245A"/>
    <w:rsid w:val="00C11B42"/>
    <w:rsid w:val="00C2431C"/>
    <w:rsid w:val="00C25933"/>
    <w:rsid w:val="00C27CF5"/>
    <w:rsid w:val="00C360EF"/>
    <w:rsid w:val="00C3799E"/>
    <w:rsid w:val="00C41529"/>
    <w:rsid w:val="00C420BE"/>
    <w:rsid w:val="00C42594"/>
    <w:rsid w:val="00C47BBC"/>
    <w:rsid w:val="00C5059C"/>
    <w:rsid w:val="00C51B0D"/>
    <w:rsid w:val="00C53D97"/>
    <w:rsid w:val="00C54DF5"/>
    <w:rsid w:val="00C60822"/>
    <w:rsid w:val="00C77D5D"/>
    <w:rsid w:val="00C82197"/>
    <w:rsid w:val="00C84FC9"/>
    <w:rsid w:val="00C90816"/>
    <w:rsid w:val="00CA6F8E"/>
    <w:rsid w:val="00CC48A0"/>
    <w:rsid w:val="00CC54BF"/>
    <w:rsid w:val="00CD2CAC"/>
    <w:rsid w:val="00CD6A28"/>
    <w:rsid w:val="00CE125E"/>
    <w:rsid w:val="00CE3E2A"/>
    <w:rsid w:val="00D003CB"/>
    <w:rsid w:val="00D14DA4"/>
    <w:rsid w:val="00D263F3"/>
    <w:rsid w:val="00D320E4"/>
    <w:rsid w:val="00D3447B"/>
    <w:rsid w:val="00D404B2"/>
    <w:rsid w:val="00D44FD3"/>
    <w:rsid w:val="00D61063"/>
    <w:rsid w:val="00D63F57"/>
    <w:rsid w:val="00D65720"/>
    <w:rsid w:val="00D73E27"/>
    <w:rsid w:val="00D930B4"/>
    <w:rsid w:val="00DA4653"/>
    <w:rsid w:val="00DA78E9"/>
    <w:rsid w:val="00DB58F3"/>
    <w:rsid w:val="00DC06BB"/>
    <w:rsid w:val="00DD3EFB"/>
    <w:rsid w:val="00DE62E6"/>
    <w:rsid w:val="00DF0D23"/>
    <w:rsid w:val="00DF208B"/>
    <w:rsid w:val="00DF7A1E"/>
    <w:rsid w:val="00E0304A"/>
    <w:rsid w:val="00E0575C"/>
    <w:rsid w:val="00E05D4C"/>
    <w:rsid w:val="00E2242B"/>
    <w:rsid w:val="00E33C6A"/>
    <w:rsid w:val="00E35C8D"/>
    <w:rsid w:val="00E442CA"/>
    <w:rsid w:val="00E47648"/>
    <w:rsid w:val="00E508C9"/>
    <w:rsid w:val="00E5468C"/>
    <w:rsid w:val="00E622FB"/>
    <w:rsid w:val="00E72F07"/>
    <w:rsid w:val="00E739AC"/>
    <w:rsid w:val="00E73CFD"/>
    <w:rsid w:val="00E771DD"/>
    <w:rsid w:val="00E92762"/>
    <w:rsid w:val="00EA1499"/>
    <w:rsid w:val="00EC0AAE"/>
    <w:rsid w:val="00EC0BF8"/>
    <w:rsid w:val="00EC2D5A"/>
    <w:rsid w:val="00EE1BDB"/>
    <w:rsid w:val="00EE3463"/>
    <w:rsid w:val="00EE3E66"/>
    <w:rsid w:val="00EF5DB7"/>
    <w:rsid w:val="00EF784C"/>
    <w:rsid w:val="00F0218E"/>
    <w:rsid w:val="00F11617"/>
    <w:rsid w:val="00F2008F"/>
    <w:rsid w:val="00F218FC"/>
    <w:rsid w:val="00F230C0"/>
    <w:rsid w:val="00F27F73"/>
    <w:rsid w:val="00F339FC"/>
    <w:rsid w:val="00F44601"/>
    <w:rsid w:val="00F64A94"/>
    <w:rsid w:val="00F70A46"/>
    <w:rsid w:val="00F733B1"/>
    <w:rsid w:val="00FD7E7E"/>
    <w:rsid w:val="00FE1598"/>
    <w:rsid w:val="00FF118D"/>
    <w:rsid w:val="0AEB2C3F"/>
    <w:rsid w:val="0E542B6B"/>
    <w:rsid w:val="0FBA0E44"/>
    <w:rsid w:val="14434555"/>
    <w:rsid w:val="1C391A05"/>
    <w:rsid w:val="259F5752"/>
    <w:rsid w:val="26E30A0D"/>
    <w:rsid w:val="2F39043D"/>
    <w:rsid w:val="33FE0A9F"/>
    <w:rsid w:val="34AC77C9"/>
    <w:rsid w:val="35D91614"/>
    <w:rsid w:val="3C683B93"/>
    <w:rsid w:val="3E4D26CC"/>
    <w:rsid w:val="52557689"/>
    <w:rsid w:val="6A061218"/>
    <w:rsid w:val="6BD44E97"/>
    <w:rsid w:val="6F0B0BEA"/>
    <w:rsid w:val="707537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2B11"/>
    <w:pPr>
      <w:widowControl w:val="0"/>
      <w:jc w:val="both"/>
    </w:pPr>
    <w:rPr>
      <w:rFonts w:eastAsiaTheme="minorEastAsia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072B11"/>
    <w:pPr>
      <w:keepNext/>
      <w:keepLines/>
      <w:spacing w:beforeLines="50" w:afterLines="50" w:line="300" w:lineRule="auto"/>
      <w:jc w:val="center"/>
      <w:outlineLvl w:val="0"/>
    </w:pPr>
    <w:rPr>
      <w:b/>
      <w:bCs/>
      <w:kern w:val="44"/>
      <w:sz w:val="48"/>
      <w:szCs w:val="44"/>
    </w:rPr>
  </w:style>
  <w:style w:type="paragraph" w:styleId="2">
    <w:name w:val="heading 2"/>
    <w:basedOn w:val="a"/>
    <w:next w:val="a"/>
    <w:unhideWhenUsed/>
    <w:qFormat/>
    <w:rsid w:val="00072B11"/>
    <w:pPr>
      <w:keepNext/>
      <w:keepLines/>
      <w:spacing w:beforeLines="50" w:afterLines="50" w:line="300" w:lineRule="auto"/>
      <w:outlineLvl w:val="1"/>
    </w:pPr>
    <w:rPr>
      <w:b/>
      <w:bCs/>
      <w:kern w:val="0"/>
      <w:sz w:val="28"/>
      <w:szCs w:val="32"/>
    </w:rPr>
  </w:style>
  <w:style w:type="paragraph" w:styleId="3">
    <w:name w:val="heading 3"/>
    <w:basedOn w:val="a"/>
    <w:next w:val="a"/>
    <w:unhideWhenUsed/>
    <w:qFormat/>
    <w:rsid w:val="00072B11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unhideWhenUsed/>
    <w:qFormat/>
    <w:rsid w:val="00C51B0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072B11"/>
    <w:pPr>
      <w:spacing w:after="120" w:line="360" w:lineRule="exact"/>
      <w:ind w:firstLine="1080"/>
    </w:pPr>
    <w:rPr>
      <w:sz w:val="24"/>
      <w:szCs w:val="20"/>
    </w:rPr>
  </w:style>
  <w:style w:type="paragraph" w:styleId="30">
    <w:name w:val="toc 3"/>
    <w:basedOn w:val="a"/>
    <w:next w:val="a"/>
    <w:uiPriority w:val="39"/>
    <w:qFormat/>
    <w:rsid w:val="00072B11"/>
    <w:pPr>
      <w:ind w:leftChars="400" w:left="840"/>
    </w:pPr>
  </w:style>
  <w:style w:type="paragraph" w:styleId="a4">
    <w:name w:val="Date"/>
    <w:basedOn w:val="a"/>
    <w:next w:val="a"/>
    <w:link w:val="Char"/>
    <w:qFormat/>
    <w:rsid w:val="00072B11"/>
    <w:pPr>
      <w:ind w:leftChars="2500" w:left="100"/>
    </w:pPr>
  </w:style>
  <w:style w:type="paragraph" w:styleId="a5">
    <w:name w:val="Balloon Text"/>
    <w:basedOn w:val="a"/>
    <w:link w:val="Char0"/>
    <w:qFormat/>
    <w:rsid w:val="00072B11"/>
    <w:rPr>
      <w:sz w:val="18"/>
      <w:szCs w:val="18"/>
    </w:rPr>
  </w:style>
  <w:style w:type="paragraph" w:styleId="a6">
    <w:name w:val="footer"/>
    <w:basedOn w:val="a"/>
    <w:link w:val="Char1"/>
    <w:uiPriority w:val="99"/>
    <w:qFormat/>
    <w:rsid w:val="00072B1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qFormat/>
    <w:rsid w:val="00072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toc 1"/>
    <w:basedOn w:val="a"/>
    <w:next w:val="a"/>
    <w:uiPriority w:val="39"/>
    <w:qFormat/>
    <w:rsid w:val="00072B11"/>
  </w:style>
  <w:style w:type="paragraph" w:styleId="a8">
    <w:name w:val="Subtitle"/>
    <w:basedOn w:val="a"/>
    <w:next w:val="a"/>
    <w:link w:val="Char2"/>
    <w:qFormat/>
    <w:rsid w:val="00072B11"/>
    <w:pPr>
      <w:spacing w:line="480" w:lineRule="auto"/>
      <w:jc w:val="left"/>
      <w:outlineLvl w:val="1"/>
    </w:pPr>
    <w:rPr>
      <w:rFonts w:asciiTheme="majorHAnsi" w:eastAsia="宋体" w:hAnsiTheme="majorHAnsi" w:cstheme="majorBidi"/>
      <w:bCs/>
      <w:kern w:val="28"/>
      <w:sz w:val="24"/>
      <w:szCs w:val="32"/>
    </w:rPr>
  </w:style>
  <w:style w:type="paragraph" w:styleId="20">
    <w:name w:val="toc 2"/>
    <w:basedOn w:val="a"/>
    <w:next w:val="a"/>
    <w:uiPriority w:val="39"/>
    <w:qFormat/>
    <w:rsid w:val="00072B11"/>
    <w:pPr>
      <w:ind w:leftChars="200" w:left="420"/>
    </w:pPr>
  </w:style>
  <w:style w:type="paragraph" w:styleId="a9">
    <w:name w:val="Normal (Web)"/>
    <w:basedOn w:val="a"/>
    <w:qFormat/>
    <w:rsid w:val="00072B11"/>
    <w:rPr>
      <w:rFonts w:eastAsia="宋体" w:cs="Times New Roman"/>
      <w:sz w:val="24"/>
    </w:rPr>
  </w:style>
  <w:style w:type="character" w:styleId="aa">
    <w:name w:val="page number"/>
    <w:basedOn w:val="a0"/>
    <w:qFormat/>
    <w:rsid w:val="00072B11"/>
  </w:style>
  <w:style w:type="character" w:styleId="ab">
    <w:name w:val="Hyperlink"/>
    <w:basedOn w:val="a0"/>
    <w:uiPriority w:val="99"/>
    <w:unhideWhenUsed/>
    <w:qFormat/>
    <w:rsid w:val="00072B11"/>
    <w:rPr>
      <w:color w:val="0563C1" w:themeColor="hyperlink"/>
      <w:u w:val="single"/>
    </w:rPr>
  </w:style>
  <w:style w:type="character" w:customStyle="1" w:styleId="Char0">
    <w:name w:val="批注框文本 Char"/>
    <w:basedOn w:val="a0"/>
    <w:link w:val="a5"/>
    <w:qFormat/>
    <w:rsid w:val="00072B11"/>
    <w:rPr>
      <w:rFonts w:ascii="Times New Roman" w:hAnsi="Times New Roman"/>
      <w:kern w:val="2"/>
      <w:sz w:val="18"/>
      <w:szCs w:val="18"/>
    </w:rPr>
  </w:style>
  <w:style w:type="paragraph" w:styleId="ac">
    <w:name w:val="List Paragraph"/>
    <w:basedOn w:val="a"/>
    <w:uiPriority w:val="99"/>
    <w:unhideWhenUsed/>
    <w:qFormat/>
    <w:rsid w:val="00072B11"/>
    <w:pPr>
      <w:ind w:firstLineChars="200" w:firstLine="420"/>
    </w:pPr>
  </w:style>
  <w:style w:type="character" w:customStyle="1" w:styleId="Char2">
    <w:name w:val="副标题 Char"/>
    <w:basedOn w:val="a0"/>
    <w:link w:val="a8"/>
    <w:qFormat/>
    <w:rsid w:val="00072B11"/>
    <w:rPr>
      <w:rFonts w:asciiTheme="majorHAnsi" w:hAnsiTheme="majorHAnsi" w:cstheme="majorBidi"/>
      <w:bCs/>
      <w:kern w:val="28"/>
      <w:sz w:val="24"/>
      <w:szCs w:val="32"/>
    </w:rPr>
  </w:style>
  <w:style w:type="character" w:customStyle="1" w:styleId="Char1">
    <w:name w:val="页脚 Char"/>
    <w:link w:val="a6"/>
    <w:uiPriority w:val="99"/>
    <w:qFormat/>
    <w:rsid w:val="00072B11"/>
    <w:rPr>
      <w:rFonts w:ascii="Times New Roman" w:eastAsiaTheme="minorEastAsia" w:hAnsi="Times New Roman" w:cstheme="minorBidi"/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072B11"/>
    <w:pPr>
      <w:widowControl/>
      <w:spacing w:beforeLines="0" w:afterLines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character" w:customStyle="1" w:styleId="Char">
    <w:name w:val="日期 Char"/>
    <w:basedOn w:val="a0"/>
    <w:link w:val="a4"/>
    <w:qFormat/>
    <w:rsid w:val="00072B11"/>
    <w:rPr>
      <w:rFonts w:eastAsiaTheme="minorEastAsia" w:cstheme="minorBidi"/>
      <w:kern w:val="2"/>
      <w:sz w:val="21"/>
      <w:szCs w:val="24"/>
    </w:rPr>
  </w:style>
  <w:style w:type="paragraph" w:styleId="ad">
    <w:name w:val="Document Map"/>
    <w:basedOn w:val="a"/>
    <w:link w:val="Char3"/>
    <w:rsid w:val="00DA4653"/>
    <w:rPr>
      <w:rFonts w:ascii="宋体" w:eastAsia="宋体"/>
      <w:sz w:val="18"/>
      <w:szCs w:val="18"/>
    </w:rPr>
  </w:style>
  <w:style w:type="character" w:customStyle="1" w:styleId="Char3">
    <w:name w:val="文档结构图 Char"/>
    <w:basedOn w:val="a0"/>
    <w:link w:val="ad"/>
    <w:rsid w:val="00DA4653"/>
    <w:rPr>
      <w:rFonts w:ascii="宋体" w:cstheme="minorBidi"/>
      <w:kern w:val="2"/>
      <w:sz w:val="18"/>
      <w:szCs w:val="18"/>
    </w:rPr>
  </w:style>
  <w:style w:type="character" w:customStyle="1" w:styleId="4Char">
    <w:name w:val="标题 4 Char"/>
    <w:basedOn w:val="a0"/>
    <w:link w:val="4"/>
    <w:rsid w:val="00C51B0D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Theme="minorEastAsia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Lines="50" w:before="156" w:afterLines="50" w:after="156" w:line="300" w:lineRule="auto"/>
      <w:jc w:val="center"/>
      <w:outlineLvl w:val="0"/>
    </w:pPr>
    <w:rPr>
      <w:b/>
      <w:bCs/>
      <w:kern w:val="44"/>
      <w:sz w:val="48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Lines="50" w:before="156" w:afterLines="50" w:after="156" w:line="300" w:lineRule="auto"/>
      <w:outlineLvl w:val="1"/>
    </w:pPr>
    <w:rPr>
      <w:b/>
      <w:bCs/>
      <w:kern w:val="0"/>
      <w:sz w:val="28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spacing w:after="120" w:line="360" w:lineRule="exact"/>
      <w:ind w:firstLine="1080"/>
    </w:pPr>
    <w:rPr>
      <w:sz w:val="24"/>
      <w:szCs w:val="20"/>
    </w:rPr>
  </w:style>
  <w:style w:type="paragraph" w:styleId="30">
    <w:name w:val="toc 3"/>
    <w:basedOn w:val="a"/>
    <w:next w:val="a"/>
    <w:uiPriority w:val="39"/>
    <w:qFormat/>
    <w:pPr>
      <w:ind w:leftChars="400" w:left="840"/>
    </w:pPr>
  </w:style>
  <w:style w:type="paragraph" w:styleId="a4">
    <w:name w:val="Date"/>
    <w:basedOn w:val="a"/>
    <w:next w:val="a"/>
    <w:link w:val="Char"/>
    <w:qFormat/>
    <w:pPr>
      <w:ind w:leftChars="2500" w:left="100"/>
    </w:p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a8">
    <w:name w:val="Subtitle"/>
    <w:basedOn w:val="a"/>
    <w:next w:val="a"/>
    <w:link w:val="Char2"/>
    <w:qFormat/>
    <w:pPr>
      <w:spacing w:line="480" w:lineRule="auto"/>
      <w:jc w:val="left"/>
      <w:outlineLvl w:val="1"/>
    </w:pPr>
    <w:rPr>
      <w:rFonts w:asciiTheme="majorHAnsi" w:eastAsia="宋体" w:hAnsiTheme="majorHAnsi" w:cstheme="majorBidi"/>
      <w:bCs/>
      <w:kern w:val="28"/>
      <w:sz w:val="24"/>
      <w:szCs w:val="32"/>
    </w:rPr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paragraph" w:styleId="a9">
    <w:name w:val="Normal (Web)"/>
    <w:basedOn w:val="a"/>
    <w:qFormat/>
    <w:rPr>
      <w:rFonts w:eastAsia="宋体" w:cs="Times New Roman"/>
      <w:sz w:val="24"/>
    </w:rPr>
  </w:style>
  <w:style w:type="character" w:styleId="aa">
    <w:name w:val="page number"/>
    <w:basedOn w:val="a0"/>
    <w:qFormat/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0">
    <w:name w:val="批注框文本 Char"/>
    <w:basedOn w:val="a0"/>
    <w:link w:val="a5"/>
    <w:qFormat/>
    <w:rPr>
      <w:rFonts w:ascii="Times New Roman" w:hAnsi="Times New Roman"/>
      <w:kern w:val="2"/>
      <w:sz w:val="18"/>
      <w:szCs w:val="18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2">
    <w:name w:val="副标题 Char"/>
    <w:basedOn w:val="a0"/>
    <w:link w:val="a8"/>
    <w:qFormat/>
    <w:rPr>
      <w:rFonts w:asciiTheme="majorHAnsi" w:hAnsiTheme="majorHAnsi" w:cstheme="majorBidi"/>
      <w:bCs/>
      <w:kern w:val="28"/>
      <w:sz w:val="24"/>
      <w:szCs w:val="32"/>
    </w:rPr>
  </w:style>
  <w:style w:type="character" w:customStyle="1" w:styleId="Char1">
    <w:name w:val="页脚 Char"/>
    <w:link w:val="a6"/>
    <w:uiPriority w:val="99"/>
    <w:qFormat/>
    <w:rPr>
      <w:rFonts w:ascii="Times New Roman" w:eastAsiaTheme="minorEastAsia" w:hAnsi="Times New Roman" w:cstheme="minorBidi"/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Lines="0" w:before="480" w:afterLines="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character" w:customStyle="1" w:styleId="Char">
    <w:name w:val="日期 Char"/>
    <w:basedOn w:val="a0"/>
    <w:link w:val="a4"/>
    <w:qFormat/>
    <w:rPr>
      <w:rFonts w:eastAsiaTheme="minorEastAsia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9" Type="http://schemas.openxmlformats.org/officeDocument/2006/relationships/image" Target="media/image28.png"/><Relationship Id="rId3" Type="http://schemas.openxmlformats.org/officeDocument/2006/relationships/numbering" Target="numbering.xml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42" Type="http://schemas.openxmlformats.org/officeDocument/2006/relationships/image" Target="media/image31.png"/><Relationship Id="rId47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1.jpe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41" Type="http://schemas.openxmlformats.org/officeDocument/2006/relationships/image" Target="media/image30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footer" Target="footer2.xml"/><Relationship Id="rId5" Type="http://schemas.microsoft.com/office/2007/relationships/stylesWithEffects" Target="stylesWithEffect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png"/><Relationship Id="rId10" Type="http://schemas.openxmlformats.org/officeDocument/2006/relationships/header" Target="header1.xm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4" Type="http://schemas.openxmlformats.org/officeDocument/2006/relationships/image" Target="media/image33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F5E50F-519D-465F-80F7-2494D35265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22</Pages>
  <Words>1316</Words>
  <Characters>7505</Characters>
  <Application>Microsoft Office Word</Application>
  <DocSecurity>0</DocSecurity>
  <Lines>62</Lines>
  <Paragraphs>17</Paragraphs>
  <ScaleCrop>false</ScaleCrop>
  <Company>Microsoft</Company>
  <LinksUpToDate>false</LinksUpToDate>
  <CharactersWithSpaces>8804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nge</dc:creator>
  <cp:lastModifiedBy>i701</cp:lastModifiedBy>
  <cp:revision>310</cp:revision>
  <dcterms:created xsi:type="dcterms:W3CDTF">2014-10-29T12:08:00Z</dcterms:created>
  <dcterms:modified xsi:type="dcterms:W3CDTF">2018-09-03T06:49:00Z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