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78FA" w14:textId="5E2F11A1" w:rsidR="00165284" w:rsidRDefault="00000000">
      <w:pPr>
        <w:spacing w:beforeLines="50" w:before="120" w:afterLines="50" w:after="120"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（职检）202</w:t>
      </w:r>
      <w:r w:rsidR="00CF2B84"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301</w:t>
      </w:r>
      <w:r w:rsidR="004B1D8C"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28-20230136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-</w:t>
      </w:r>
      <w:r w:rsidR="00CF2B84"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东部原油储运有限公司宁波输油</w:t>
      </w:r>
      <w:proofErr w:type="gramStart"/>
      <w:r w:rsidR="00CF2B84"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处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职业</w:t>
      </w:r>
      <w:proofErr w:type="gramEnd"/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卫生检测报告网上公示信息表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695"/>
        <w:gridCol w:w="7361"/>
      </w:tblGrid>
      <w:tr w:rsidR="00165284" w14:paraId="001D925F" w14:textId="77777777">
        <w:trPr>
          <w:jc w:val="center"/>
        </w:trPr>
        <w:tc>
          <w:tcPr>
            <w:tcW w:w="5000" w:type="pct"/>
            <w:gridSpan w:val="2"/>
            <w:vAlign w:val="center"/>
          </w:tcPr>
          <w:p w14:paraId="30BDE597" w14:textId="77777777" w:rsidR="00165284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职业卫生检测报告网上公示信息表</w:t>
            </w:r>
          </w:p>
        </w:tc>
      </w:tr>
      <w:tr w:rsidR="0002587E" w14:paraId="05D8CFEC" w14:textId="77777777" w:rsidTr="0002587E">
        <w:trPr>
          <w:jc w:val="center"/>
        </w:trPr>
        <w:tc>
          <w:tcPr>
            <w:tcW w:w="936" w:type="pct"/>
            <w:vAlign w:val="center"/>
          </w:tcPr>
          <w:p w14:paraId="0985090D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检测报告编号</w:t>
            </w:r>
          </w:p>
        </w:tc>
        <w:tc>
          <w:tcPr>
            <w:tcW w:w="4064" w:type="pct"/>
            <w:vAlign w:val="center"/>
          </w:tcPr>
          <w:p w14:paraId="4FB8F697" w14:textId="02C3D831" w:rsidR="00165284" w:rsidRDefault="00CF2B8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（职检）</w:t>
            </w:r>
            <w:r>
              <w:rPr>
                <w:rFonts w:hint="eastAsia"/>
                <w:sz w:val="24"/>
              </w:rPr>
              <w:t>2</w:t>
            </w:r>
            <w:r w:rsidR="002C2DF4">
              <w:rPr>
                <w:sz w:val="24"/>
              </w:rPr>
              <w:t>0</w:t>
            </w:r>
            <w:r>
              <w:rPr>
                <w:sz w:val="24"/>
              </w:rPr>
              <w:t>2301</w:t>
            </w:r>
            <w:r w:rsidR="004B1D8C">
              <w:rPr>
                <w:sz w:val="24"/>
              </w:rPr>
              <w:t>28-136</w:t>
            </w:r>
          </w:p>
        </w:tc>
      </w:tr>
      <w:tr w:rsidR="0002587E" w14:paraId="53C5ED9E" w14:textId="77777777" w:rsidTr="0002587E">
        <w:trPr>
          <w:jc w:val="center"/>
        </w:trPr>
        <w:tc>
          <w:tcPr>
            <w:tcW w:w="936" w:type="pct"/>
            <w:vAlign w:val="center"/>
          </w:tcPr>
          <w:p w14:paraId="69AD4974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用人单位名称</w:t>
            </w:r>
          </w:p>
        </w:tc>
        <w:tc>
          <w:tcPr>
            <w:tcW w:w="4064" w:type="pct"/>
            <w:vAlign w:val="center"/>
          </w:tcPr>
          <w:p w14:paraId="37E7D43D" w14:textId="2E4993E9" w:rsidR="00165284" w:rsidRDefault="00CF2B84">
            <w:pPr>
              <w:spacing w:line="440" w:lineRule="exact"/>
              <w:jc w:val="center"/>
              <w:rPr>
                <w:sz w:val="24"/>
              </w:rPr>
            </w:pPr>
            <w:r w:rsidRPr="00CF2B84">
              <w:rPr>
                <w:rFonts w:hint="eastAsia"/>
                <w:sz w:val="24"/>
              </w:rPr>
              <w:t>东部原油储运有限公司宁波输油处</w:t>
            </w:r>
          </w:p>
        </w:tc>
      </w:tr>
      <w:tr w:rsidR="0002587E" w14:paraId="4F860E86" w14:textId="77777777" w:rsidTr="0002587E">
        <w:trPr>
          <w:jc w:val="center"/>
        </w:trPr>
        <w:tc>
          <w:tcPr>
            <w:tcW w:w="936" w:type="pct"/>
            <w:vAlign w:val="center"/>
          </w:tcPr>
          <w:p w14:paraId="6B39AED9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用人单位地址</w:t>
            </w:r>
          </w:p>
        </w:tc>
        <w:tc>
          <w:tcPr>
            <w:tcW w:w="4064" w:type="pct"/>
            <w:vAlign w:val="center"/>
          </w:tcPr>
          <w:p w14:paraId="1EF59C9E" w14:textId="7FB44E31" w:rsidR="00165284" w:rsidRDefault="00CA7C31">
            <w:pPr>
              <w:spacing w:line="440" w:lineRule="exact"/>
              <w:jc w:val="center"/>
              <w:rPr>
                <w:sz w:val="24"/>
              </w:rPr>
            </w:pPr>
            <w:r w:rsidRPr="00CA7C31">
              <w:rPr>
                <w:rFonts w:hint="eastAsia"/>
                <w:sz w:val="24"/>
              </w:rPr>
              <w:t>浙江省嘉兴市平湖</w:t>
            </w:r>
            <w:proofErr w:type="gramStart"/>
            <w:r w:rsidRPr="00CA7C31">
              <w:rPr>
                <w:rFonts w:hint="eastAsia"/>
                <w:sz w:val="24"/>
              </w:rPr>
              <w:t>市全塘镇</w:t>
            </w:r>
            <w:proofErr w:type="gramEnd"/>
            <w:r w:rsidRPr="00CA7C31">
              <w:rPr>
                <w:rFonts w:hint="eastAsia"/>
                <w:sz w:val="24"/>
              </w:rPr>
              <w:t>金桥村</w:t>
            </w:r>
          </w:p>
        </w:tc>
      </w:tr>
      <w:tr w:rsidR="0002587E" w14:paraId="03096071" w14:textId="77777777" w:rsidTr="0002587E">
        <w:trPr>
          <w:jc w:val="center"/>
        </w:trPr>
        <w:tc>
          <w:tcPr>
            <w:tcW w:w="936" w:type="pct"/>
            <w:vAlign w:val="center"/>
          </w:tcPr>
          <w:p w14:paraId="64E7FC33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用人单位联系人</w:t>
            </w:r>
          </w:p>
        </w:tc>
        <w:tc>
          <w:tcPr>
            <w:tcW w:w="4064" w:type="pct"/>
            <w:vAlign w:val="center"/>
          </w:tcPr>
          <w:p w14:paraId="32C32258" w14:textId="5AD94A63" w:rsidR="00165284" w:rsidRDefault="00CF2B84">
            <w:pPr>
              <w:spacing w:line="44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周祥</w:t>
            </w:r>
            <w:proofErr w:type="gramEnd"/>
            <w:r>
              <w:rPr>
                <w:rFonts w:hint="eastAsia"/>
                <w:sz w:val="24"/>
              </w:rPr>
              <w:t>海</w:t>
            </w:r>
            <w:r>
              <w:rPr>
                <w:rFonts w:hint="eastAsia"/>
                <w:sz w:val="24"/>
              </w:rPr>
              <w:t xml:space="preserve"> </w:t>
            </w:r>
            <w:r w:rsidRPr="00CF2B84">
              <w:rPr>
                <w:sz w:val="24"/>
              </w:rPr>
              <w:t>133 8267 2868</w:t>
            </w:r>
          </w:p>
        </w:tc>
      </w:tr>
      <w:tr w:rsidR="0002587E" w14:paraId="1E88E486" w14:textId="77777777" w:rsidTr="0002587E">
        <w:trPr>
          <w:jc w:val="center"/>
        </w:trPr>
        <w:tc>
          <w:tcPr>
            <w:tcW w:w="936" w:type="pct"/>
            <w:vAlign w:val="center"/>
          </w:tcPr>
          <w:p w14:paraId="19C573B2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现场调查技术人员</w:t>
            </w:r>
          </w:p>
        </w:tc>
        <w:tc>
          <w:tcPr>
            <w:tcW w:w="4064" w:type="pct"/>
            <w:vAlign w:val="center"/>
          </w:tcPr>
          <w:p w14:paraId="46F42053" w14:textId="66A50596" w:rsidR="00165284" w:rsidRDefault="00CF2B8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吴培红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石晓洋</w:t>
            </w:r>
          </w:p>
        </w:tc>
      </w:tr>
      <w:tr w:rsidR="0002587E" w14:paraId="393F5EC3" w14:textId="77777777" w:rsidTr="0002587E">
        <w:trPr>
          <w:jc w:val="center"/>
        </w:trPr>
        <w:tc>
          <w:tcPr>
            <w:tcW w:w="936" w:type="pct"/>
            <w:vAlign w:val="center"/>
          </w:tcPr>
          <w:p w14:paraId="04B3B064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现场调查日期</w:t>
            </w:r>
          </w:p>
        </w:tc>
        <w:tc>
          <w:tcPr>
            <w:tcW w:w="4064" w:type="pct"/>
            <w:vAlign w:val="center"/>
          </w:tcPr>
          <w:p w14:paraId="7C829948" w14:textId="0F7623B7" w:rsidR="00165284" w:rsidRDefault="004F1FBC">
            <w:pPr>
              <w:spacing w:line="440" w:lineRule="exact"/>
              <w:jc w:val="center"/>
              <w:rPr>
                <w:sz w:val="24"/>
              </w:rPr>
            </w:pPr>
            <w:r w:rsidRPr="004F1FBC">
              <w:rPr>
                <w:rFonts w:hint="eastAsia"/>
                <w:sz w:val="24"/>
              </w:rPr>
              <w:t>2023</w:t>
            </w:r>
            <w:r w:rsidRPr="004F1FBC">
              <w:rPr>
                <w:rFonts w:hint="eastAsia"/>
                <w:sz w:val="24"/>
              </w:rPr>
              <w:t>年</w:t>
            </w:r>
            <w:r w:rsidRPr="004F1FBC">
              <w:rPr>
                <w:rFonts w:hint="eastAsia"/>
                <w:sz w:val="24"/>
              </w:rPr>
              <w:t>5</w:t>
            </w:r>
            <w:r w:rsidRPr="004F1FBC">
              <w:rPr>
                <w:rFonts w:hint="eastAsia"/>
                <w:sz w:val="24"/>
              </w:rPr>
              <w:t>月</w:t>
            </w:r>
            <w:r w:rsidRPr="004F1FBC">
              <w:rPr>
                <w:rFonts w:hint="eastAsia"/>
                <w:sz w:val="24"/>
              </w:rPr>
              <w:t>2</w:t>
            </w:r>
            <w:r w:rsidR="00A3335F">
              <w:rPr>
                <w:sz w:val="24"/>
              </w:rPr>
              <w:t>9</w:t>
            </w:r>
            <w:r w:rsidRPr="004F1FBC">
              <w:rPr>
                <w:rFonts w:hint="eastAsia"/>
                <w:sz w:val="24"/>
              </w:rPr>
              <w:t>日</w:t>
            </w:r>
          </w:p>
        </w:tc>
      </w:tr>
      <w:tr w:rsidR="0002587E" w14:paraId="33A1E0AB" w14:textId="77777777" w:rsidTr="0002587E">
        <w:trPr>
          <w:jc w:val="center"/>
        </w:trPr>
        <w:tc>
          <w:tcPr>
            <w:tcW w:w="936" w:type="pct"/>
            <w:vAlign w:val="center"/>
          </w:tcPr>
          <w:p w14:paraId="4F231F34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现场采样检测技术人员</w:t>
            </w:r>
          </w:p>
        </w:tc>
        <w:tc>
          <w:tcPr>
            <w:tcW w:w="4064" w:type="pct"/>
            <w:vAlign w:val="center"/>
          </w:tcPr>
          <w:p w14:paraId="1170E8DB" w14:textId="0B432363" w:rsidR="00165284" w:rsidRDefault="00CF2B8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吴培红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石晓洋</w:t>
            </w:r>
          </w:p>
        </w:tc>
      </w:tr>
      <w:tr w:rsidR="0002587E" w14:paraId="0B0A59E7" w14:textId="77777777" w:rsidTr="0002587E">
        <w:trPr>
          <w:jc w:val="center"/>
        </w:trPr>
        <w:tc>
          <w:tcPr>
            <w:tcW w:w="936" w:type="pct"/>
            <w:vAlign w:val="center"/>
          </w:tcPr>
          <w:p w14:paraId="6434C20E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现场采样检测日期</w:t>
            </w:r>
          </w:p>
        </w:tc>
        <w:tc>
          <w:tcPr>
            <w:tcW w:w="4064" w:type="pct"/>
            <w:vAlign w:val="center"/>
          </w:tcPr>
          <w:p w14:paraId="57058D4B" w14:textId="781DB443" w:rsidR="00165284" w:rsidRDefault="004F1FBC">
            <w:pPr>
              <w:spacing w:line="440" w:lineRule="exact"/>
              <w:jc w:val="center"/>
              <w:rPr>
                <w:sz w:val="24"/>
              </w:rPr>
            </w:pPr>
            <w:r w:rsidRPr="004F1FBC">
              <w:rPr>
                <w:rFonts w:hint="eastAsia"/>
                <w:sz w:val="24"/>
              </w:rPr>
              <w:t>2023</w:t>
            </w:r>
            <w:r w:rsidRPr="004F1FBC">
              <w:rPr>
                <w:rFonts w:hint="eastAsia"/>
                <w:sz w:val="24"/>
              </w:rPr>
              <w:t>年</w:t>
            </w:r>
            <w:r w:rsidRPr="004F1FBC">
              <w:rPr>
                <w:rFonts w:hint="eastAsia"/>
                <w:sz w:val="24"/>
              </w:rPr>
              <w:t>5</w:t>
            </w:r>
            <w:r w:rsidRPr="004F1FBC">
              <w:rPr>
                <w:rFonts w:hint="eastAsia"/>
                <w:sz w:val="24"/>
              </w:rPr>
              <w:t>月</w:t>
            </w:r>
            <w:r w:rsidR="00A3335F">
              <w:rPr>
                <w:sz w:val="24"/>
              </w:rPr>
              <w:t>30</w:t>
            </w:r>
            <w:r w:rsidRPr="004F1FBC">
              <w:rPr>
                <w:rFonts w:hint="eastAsia"/>
                <w:sz w:val="24"/>
              </w:rPr>
              <w:t>日</w:t>
            </w:r>
          </w:p>
        </w:tc>
      </w:tr>
      <w:tr w:rsidR="0002587E" w14:paraId="56210697" w14:textId="77777777" w:rsidTr="0002587E">
        <w:trPr>
          <w:jc w:val="center"/>
        </w:trPr>
        <w:tc>
          <w:tcPr>
            <w:tcW w:w="936" w:type="pct"/>
            <w:vAlign w:val="center"/>
          </w:tcPr>
          <w:p w14:paraId="2727BCB9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用人单位陪同人</w:t>
            </w:r>
          </w:p>
        </w:tc>
        <w:tc>
          <w:tcPr>
            <w:tcW w:w="4064" w:type="pct"/>
            <w:vAlign w:val="center"/>
          </w:tcPr>
          <w:p w14:paraId="3A7FDBD3" w14:textId="3246D537" w:rsidR="00165284" w:rsidRDefault="004B1D8C">
            <w:pPr>
              <w:spacing w:line="44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周祥</w:t>
            </w:r>
            <w:proofErr w:type="gramEnd"/>
            <w:r>
              <w:rPr>
                <w:rFonts w:hint="eastAsia"/>
                <w:sz w:val="24"/>
              </w:rPr>
              <w:t>海</w:t>
            </w:r>
            <w:r>
              <w:rPr>
                <w:rFonts w:hint="eastAsia"/>
                <w:sz w:val="24"/>
              </w:rPr>
              <w:t xml:space="preserve"> </w:t>
            </w:r>
            <w:r w:rsidRPr="00CF2B84">
              <w:rPr>
                <w:sz w:val="24"/>
              </w:rPr>
              <w:t>133 8267 2868</w:t>
            </w:r>
          </w:p>
        </w:tc>
      </w:tr>
      <w:tr w:rsidR="00165284" w14:paraId="3A007E1E" w14:textId="77777777">
        <w:trPr>
          <w:trHeight w:val="490"/>
          <w:jc w:val="center"/>
        </w:trPr>
        <w:tc>
          <w:tcPr>
            <w:tcW w:w="5000" w:type="pct"/>
            <w:gridSpan w:val="2"/>
            <w:vAlign w:val="center"/>
          </w:tcPr>
          <w:p w14:paraId="4C06BFFF" w14:textId="77777777" w:rsidR="00165284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现场影像记录</w:t>
            </w:r>
          </w:p>
        </w:tc>
      </w:tr>
      <w:tr w:rsidR="0002587E" w14:paraId="0C4949C7" w14:textId="77777777" w:rsidTr="0002587E">
        <w:trPr>
          <w:trHeight w:val="2365"/>
          <w:jc w:val="center"/>
        </w:trPr>
        <w:tc>
          <w:tcPr>
            <w:tcW w:w="936" w:type="pct"/>
            <w:vAlign w:val="center"/>
          </w:tcPr>
          <w:p w14:paraId="3FF30EA1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现场调查</w:t>
            </w:r>
          </w:p>
        </w:tc>
        <w:tc>
          <w:tcPr>
            <w:tcW w:w="4064" w:type="pct"/>
            <w:vAlign w:val="center"/>
          </w:tcPr>
          <w:p w14:paraId="6A850623" w14:textId="590854F4" w:rsidR="00165284" w:rsidRDefault="00472469">
            <w:pPr>
              <w:spacing w:line="440" w:lineRule="exact"/>
              <w:jc w:val="center"/>
              <w:rPr>
                <w:sz w:val="24"/>
              </w:rPr>
            </w:pPr>
            <w:r w:rsidRPr="00472469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C52F049" wp14:editId="7228F1E8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145415</wp:posOffset>
                  </wp:positionV>
                  <wp:extent cx="3495675" cy="2621915"/>
                  <wp:effectExtent l="0" t="0" r="9525" b="6985"/>
                  <wp:wrapSquare wrapText="bothSides"/>
                  <wp:docPr id="175292654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262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587E" w14:paraId="2F960518" w14:textId="77777777" w:rsidTr="005A5FFD">
        <w:trPr>
          <w:trHeight w:val="3969"/>
          <w:jc w:val="center"/>
        </w:trPr>
        <w:tc>
          <w:tcPr>
            <w:tcW w:w="936" w:type="pct"/>
            <w:vAlign w:val="center"/>
          </w:tcPr>
          <w:p w14:paraId="72A021B2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现场采样</w:t>
            </w:r>
          </w:p>
        </w:tc>
        <w:tc>
          <w:tcPr>
            <w:tcW w:w="4064" w:type="pct"/>
            <w:vAlign w:val="center"/>
          </w:tcPr>
          <w:p w14:paraId="043991AB" w14:textId="65608DFD" w:rsidR="00165284" w:rsidRDefault="0002587E">
            <w:pPr>
              <w:spacing w:line="440" w:lineRule="exact"/>
              <w:jc w:val="center"/>
              <w:rPr>
                <w:sz w:val="24"/>
              </w:rPr>
            </w:pPr>
            <w:r w:rsidRPr="0002587E"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2A7B2D51" wp14:editId="25355812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147955</wp:posOffset>
                  </wp:positionV>
                  <wp:extent cx="3675380" cy="2066925"/>
                  <wp:effectExtent l="0" t="0" r="1270" b="9525"/>
                  <wp:wrapSquare wrapText="bothSides"/>
                  <wp:docPr id="18771237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538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587E" w14:paraId="649092C1" w14:textId="77777777" w:rsidTr="005A5FFD">
        <w:trPr>
          <w:trHeight w:val="4237"/>
          <w:jc w:val="center"/>
        </w:trPr>
        <w:tc>
          <w:tcPr>
            <w:tcW w:w="936" w:type="pct"/>
            <w:vAlign w:val="center"/>
          </w:tcPr>
          <w:p w14:paraId="294E377F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现场检测</w:t>
            </w:r>
          </w:p>
        </w:tc>
        <w:tc>
          <w:tcPr>
            <w:tcW w:w="4064" w:type="pct"/>
            <w:vAlign w:val="center"/>
          </w:tcPr>
          <w:p w14:paraId="38B3CB71" w14:textId="06E49692" w:rsidR="00165284" w:rsidRDefault="0002587E">
            <w:pPr>
              <w:spacing w:line="440" w:lineRule="exact"/>
              <w:jc w:val="center"/>
              <w:rPr>
                <w:sz w:val="24"/>
              </w:rPr>
            </w:pPr>
            <w:r w:rsidRPr="0002587E"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61C596F3" wp14:editId="13D67439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317500</wp:posOffset>
                  </wp:positionV>
                  <wp:extent cx="3879850" cy="2181225"/>
                  <wp:effectExtent l="0" t="0" r="6350" b="9525"/>
                  <wp:wrapSquare wrapText="bothSides"/>
                  <wp:docPr id="38606623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95AD4C0" w14:textId="77777777" w:rsidR="00165284" w:rsidRDefault="00165284"/>
    <w:sectPr w:rsidR="00165284">
      <w:pgSz w:w="11900" w:h="16840"/>
      <w:pgMar w:top="1417" w:right="1417" w:bottom="1417" w:left="1417" w:header="850" w:footer="85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8B4A" w14:textId="77777777" w:rsidR="007D26BC" w:rsidRDefault="007D26BC" w:rsidP="00472469">
      <w:r>
        <w:separator/>
      </w:r>
    </w:p>
  </w:endnote>
  <w:endnote w:type="continuationSeparator" w:id="0">
    <w:p w14:paraId="6442E713" w14:textId="77777777" w:rsidR="007D26BC" w:rsidRDefault="007D26BC" w:rsidP="0047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67FC" w14:textId="77777777" w:rsidR="007D26BC" w:rsidRDefault="007D26BC" w:rsidP="00472469">
      <w:r>
        <w:separator/>
      </w:r>
    </w:p>
  </w:footnote>
  <w:footnote w:type="continuationSeparator" w:id="0">
    <w:p w14:paraId="4BABDB47" w14:textId="77777777" w:rsidR="007D26BC" w:rsidRDefault="007D26BC" w:rsidP="00472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A2NTE4YmNmN2FjODc5NzcwZjg2NWYxMDUxOTU2MTcifQ=="/>
  </w:docVars>
  <w:rsids>
    <w:rsidRoot w:val="00165284"/>
    <w:rsid w:val="0002587E"/>
    <w:rsid w:val="00165284"/>
    <w:rsid w:val="002B2BF8"/>
    <w:rsid w:val="002C2DF4"/>
    <w:rsid w:val="0030356B"/>
    <w:rsid w:val="003E3620"/>
    <w:rsid w:val="003F48C2"/>
    <w:rsid w:val="00472469"/>
    <w:rsid w:val="004B1D8C"/>
    <w:rsid w:val="004F1FBC"/>
    <w:rsid w:val="00560E58"/>
    <w:rsid w:val="0059123E"/>
    <w:rsid w:val="005A5FFD"/>
    <w:rsid w:val="006A4A54"/>
    <w:rsid w:val="007D26BC"/>
    <w:rsid w:val="0086060B"/>
    <w:rsid w:val="00A3335F"/>
    <w:rsid w:val="00A63B11"/>
    <w:rsid w:val="00A640AF"/>
    <w:rsid w:val="00C70D3E"/>
    <w:rsid w:val="00CA7C31"/>
    <w:rsid w:val="00CF2B84"/>
    <w:rsid w:val="00D072DF"/>
    <w:rsid w:val="00D2070A"/>
    <w:rsid w:val="00D700ED"/>
    <w:rsid w:val="00DC0F8F"/>
    <w:rsid w:val="00E92A8F"/>
    <w:rsid w:val="00FD7476"/>
    <w:rsid w:val="00FF79FA"/>
    <w:rsid w:val="0787734D"/>
    <w:rsid w:val="0CCF0636"/>
    <w:rsid w:val="1D0165EA"/>
    <w:rsid w:val="1F3522C3"/>
    <w:rsid w:val="265D7F61"/>
    <w:rsid w:val="2DC41CF0"/>
    <w:rsid w:val="2FAB356C"/>
    <w:rsid w:val="43596B41"/>
    <w:rsid w:val="53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F7074"/>
  <w15:docId w15:val="{BBB58186-443C-4C31-8484-C6B9F231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724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724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72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724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 Peihong</cp:lastModifiedBy>
  <cp:revision>3</cp:revision>
  <dcterms:created xsi:type="dcterms:W3CDTF">2023-10-09T01:01:00Z</dcterms:created>
  <dcterms:modified xsi:type="dcterms:W3CDTF">2023-10-09T01:02:00Z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