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jc w:val="center"/>
        <w:rPr>
          <w:rFonts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lang w:bidi="ar"/>
        </w:rPr>
        <w:t>（职检）20220</w:t>
      </w:r>
      <w:r>
        <w:rPr>
          <w:rFonts w:asciiTheme="minorEastAsia" w:hAnsiTheme="minorEastAsia" w:cstheme="minorEastAsia"/>
          <w:b/>
          <w:bCs/>
          <w:color w:val="000000"/>
          <w:kern w:val="0"/>
          <w:sz w:val="24"/>
          <w:lang w:bidi="ar"/>
        </w:rPr>
        <w:t>316-20220324</w:t>
      </w:r>
      <w:r>
        <w:rPr>
          <w:rFonts w:hint="eastAsia" w:asciiTheme="minorEastAsia" w:hAnsiTheme="minorEastAsia" w:cstheme="minorEastAsia"/>
          <w:b/>
          <w:bCs/>
          <w:color w:val="000000"/>
          <w:kern w:val="0"/>
          <w:sz w:val="24"/>
          <w:lang w:bidi="ar"/>
        </w:rPr>
        <w:t>国家管网集团东部原油储运有限公司职业卫生检测报告网上公示信息表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3"/>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pPr>
              <w:spacing w:line="440" w:lineRule="exact"/>
              <w:jc w:val="center"/>
              <w:rPr>
                <w:sz w:val="24"/>
              </w:rPr>
            </w:pPr>
            <w:r>
              <w:rPr>
                <w:rFonts w:hint="eastAsia" w:asciiTheme="minorEastAsia" w:hAnsiTheme="minorEastAsia" w:cstheme="minorEastAsia"/>
                <w:color w:val="000000"/>
                <w:kern w:val="0"/>
                <w:sz w:val="24"/>
                <w:lang w:bidi="ar"/>
              </w:rPr>
              <w:t>职业卫生检测报告网上公示信息表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检测报告编号</w:t>
            </w:r>
          </w:p>
        </w:tc>
        <w:tc>
          <w:tcPr>
            <w:tcW w:w="3474" w:type="pct"/>
            <w:vAlign w:val="center"/>
          </w:tcPr>
          <w:p>
            <w:pPr>
              <w:spacing w:line="440" w:lineRule="exact"/>
              <w:jc w:val="center"/>
              <w:rPr>
                <w:sz w:val="24"/>
              </w:rPr>
            </w:pPr>
            <w:r>
              <w:rPr>
                <w:rFonts w:hint="eastAsia"/>
                <w:sz w:val="24"/>
              </w:rPr>
              <w:t>（职检）20220316</w:t>
            </w:r>
            <w:r>
              <w:rPr>
                <w:sz w:val="24"/>
              </w:rPr>
              <w:t>-20220324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用人单位名称</w:t>
            </w:r>
          </w:p>
        </w:tc>
        <w:tc>
          <w:tcPr>
            <w:tcW w:w="3474" w:type="pct"/>
            <w:vAlign w:val="center"/>
          </w:tcPr>
          <w:p>
            <w:pPr>
              <w:spacing w:line="440" w:lineRule="exact"/>
              <w:jc w:val="center"/>
              <w:rPr>
                <w:sz w:val="24"/>
              </w:rPr>
            </w:pPr>
            <w:r>
              <w:rPr>
                <w:rFonts w:hint="eastAsia"/>
              </w:rPr>
              <w:t>国家管网集团东部原油储运有限公司武汉输油处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用人单位地址</w:t>
            </w:r>
          </w:p>
        </w:tc>
        <w:tc>
          <w:tcPr>
            <w:tcW w:w="3474" w:type="pct"/>
            <w:vAlign w:val="center"/>
          </w:tcPr>
          <w:p>
            <w:pPr>
              <w:spacing w:line="440" w:lineRule="exact"/>
              <w:jc w:val="center"/>
              <w:rPr>
                <w:sz w:val="24"/>
              </w:rPr>
            </w:pPr>
            <w:r>
              <w:rPr>
                <w:rFonts w:ascii="Helvetica" w:hAnsi="Helvetica" w:cs="Helvetica"/>
                <w:color w:val="333333"/>
                <w:szCs w:val="21"/>
                <w:shd w:val="clear" w:color="auto" w:fill="FFFFFF"/>
              </w:rPr>
              <w:t>徐州市南郊翟山新村</w:t>
            </w:r>
            <w:r>
              <w:rPr>
                <w:rFonts w:hint="eastAsia" w:ascii="宋体" w:hAnsi="宋体" w:eastAsia="宋体" w:cs="宋体"/>
                <w:color w:val="333333"/>
                <w:szCs w:val="21"/>
                <w:shd w:val="clear" w:color="auto" w:fill="FFFFFF"/>
              </w:rPr>
              <w:t>Ⅶ</w:t>
            </w:r>
            <w:r>
              <w:rPr>
                <w:rFonts w:ascii="Helvetica" w:hAnsi="Helvetica" w:cs="Helvetica"/>
                <w:color w:val="333333"/>
                <w:szCs w:val="21"/>
                <w:shd w:val="clear" w:color="auto" w:fill="FFFFFF"/>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用人单位联系人</w:t>
            </w:r>
          </w:p>
        </w:tc>
        <w:tc>
          <w:tcPr>
            <w:tcW w:w="3474" w:type="pct"/>
            <w:vAlign w:val="center"/>
          </w:tcPr>
          <w:p>
            <w:pPr>
              <w:spacing w:line="440" w:lineRule="exact"/>
              <w:jc w:val="center"/>
              <w:rPr>
                <w:sz w:val="24"/>
              </w:rPr>
            </w:pPr>
            <w:r>
              <w:rPr>
                <w:rFonts w:hint="eastAsia"/>
                <w:sz w:val="24"/>
              </w:rPr>
              <w:t>周祥海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现场调查技术人员</w:t>
            </w:r>
          </w:p>
        </w:tc>
        <w:tc>
          <w:tcPr>
            <w:tcW w:w="3474" w:type="pct"/>
            <w:vAlign w:val="center"/>
          </w:tcPr>
          <w:p>
            <w:pPr>
              <w:spacing w:line="440" w:lineRule="exact"/>
              <w:jc w:val="center"/>
              <w:rPr>
                <w:rFonts w:hint="eastAsia" w:eastAsiaTheme="minorEastAsia"/>
                <w:sz w:val="24"/>
                <w:lang w:eastAsia="zh-CN"/>
              </w:rPr>
            </w:pPr>
            <w:r>
              <w:rPr>
                <w:rFonts w:hint="eastAsia"/>
                <w:sz w:val="24"/>
              </w:rPr>
              <w:t>王欢</w:t>
            </w:r>
            <w:r>
              <w:rPr>
                <w:rFonts w:hint="eastAsia"/>
                <w:sz w:val="24"/>
                <w:lang w:eastAsia="zh-CN"/>
              </w:rPr>
              <w:t>、于政民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现场调查日期</w:t>
            </w:r>
          </w:p>
        </w:tc>
        <w:tc>
          <w:tcPr>
            <w:tcW w:w="3474" w:type="pct"/>
            <w:vAlign w:val="center"/>
          </w:tcPr>
          <w:p>
            <w:pPr>
              <w:spacing w:line="440" w:lineRule="exact"/>
              <w:jc w:val="center"/>
              <w:rPr>
                <w:sz w:val="24"/>
              </w:rPr>
            </w:pPr>
            <w:r>
              <w:rPr>
                <w:rFonts w:hint="eastAsia"/>
                <w:sz w:val="24"/>
              </w:rPr>
              <w:t>2</w:t>
            </w:r>
            <w:r>
              <w:rPr>
                <w:sz w:val="24"/>
              </w:rPr>
              <w:t>022.10.12-17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现场采样检测技术人员</w:t>
            </w:r>
          </w:p>
        </w:tc>
        <w:tc>
          <w:tcPr>
            <w:tcW w:w="3474" w:type="pct"/>
            <w:vAlign w:val="center"/>
          </w:tcPr>
          <w:p>
            <w:pPr>
              <w:spacing w:line="440" w:lineRule="exact"/>
              <w:jc w:val="center"/>
              <w:rPr>
                <w:rFonts w:hint="eastAsia" w:eastAsiaTheme="minorEastAsia"/>
                <w:sz w:val="24"/>
                <w:lang w:eastAsia="zh-CN"/>
              </w:rPr>
            </w:pPr>
            <w:r>
              <w:rPr>
                <w:rFonts w:hint="eastAsia"/>
                <w:sz w:val="24"/>
              </w:rPr>
              <w:t>王欢</w:t>
            </w:r>
            <w:r>
              <w:rPr>
                <w:rFonts w:hint="eastAsia"/>
                <w:sz w:val="24"/>
                <w:lang w:eastAsia="zh-CN"/>
              </w:rPr>
              <w:t>、于政民</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现场采样检测日期</w:t>
            </w:r>
          </w:p>
        </w:tc>
        <w:tc>
          <w:tcPr>
            <w:tcW w:w="3474" w:type="pct"/>
            <w:vAlign w:val="center"/>
          </w:tcPr>
          <w:p>
            <w:pPr>
              <w:spacing w:line="440" w:lineRule="exact"/>
              <w:jc w:val="center"/>
              <w:rPr>
                <w:sz w:val="24"/>
              </w:rPr>
            </w:pPr>
            <w:r>
              <w:rPr>
                <w:rFonts w:hint="eastAsia"/>
                <w:sz w:val="24"/>
              </w:rPr>
              <w:t>2</w:t>
            </w:r>
            <w:r>
              <w:rPr>
                <w:sz w:val="24"/>
              </w:rPr>
              <w:t>022.11.25-29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用人单位陪同人</w:t>
            </w:r>
          </w:p>
        </w:tc>
        <w:tc>
          <w:tcPr>
            <w:tcW w:w="3474" w:type="pct"/>
            <w:vAlign w:val="center"/>
          </w:tcPr>
          <w:p>
            <w:pPr>
              <w:spacing w:line="440" w:lineRule="exact"/>
              <w:jc w:val="center"/>
              <w:rPr>
                <w:sz w:val="24"/>
              </w:rPr>
            </w:pPr>
            <w:r>
              <w:rPr>
                <w:rFonts w:hint="eastAsia"/>
                <w:sz w:val="24"/>
              </w:rPr>
              <w:t>周祥海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000" w:type="pct"/>
            <w:gridSpan w:val="2"/>
            <w:vAlign w:val="center"/>
          </w:tcPr>
          <w:p>
            <w:pPr>
              <w:spacing w:line="440" w:lineRule="exact"/>
              <w:jc w:val="center"/>
              <w:rPr>
                <w:sz w:val="24"/>
              </w:rPr>
            </w:pPr>
            <w:r>
              <w:rPr>
                <w:rFonts w:hint="eastAsia" w:asciiTheme="minorEastAsia" w:hAnsiTheme="minorEastAsia" w:cstheme="minorEastAsia"/>
                <w:color w:val="000000"/>
                <w:kern w:val="0"/>
                <w:sz w:val="24"/>
                <w:lang w:bidi="ar"/>
              </w:rPr>
              <w:t>现场影像记录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526" w:type="pct"/>
            <w:vAlign w:val="center"/>
          </w:tcPr>
          <w:p>
            <w:pPr>
              <w:widowControl/>
              <w:spacing w:line="440" w:lineRule="exact"/>
              <w:jc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现场调查</w:t>
            </w:r>
          </w:p>
        </w:tc>
        <w:tc>
          <w:tcPr>
            <w:tcW w:w="3474" w:type="pct"/>
            <w:vAlign w:val="center"/>
          </w:tcPr>
          <w:p>
            <w:pPr>
              <w:spacing w:line="440" w:lineRule="exact"/>
              <w:jc w:val="center"/>
              <w:rPr>
                <w:sz w:val="24"/>
              </w:rPr>
            </w:pPr>
            <w:r>
              <w:rPr>
                <w:sz w:val="24"/>
              </w:rPr>
              <w:drawing>
                <wp:anchor distT="0" distB="0" distL="114300" distR="114300" simplePos="0" relativeHeight="251659264" behindDoc="0" locked="0" layoutInCell="1" allowOverlap="1">
                  <wp:simplePos x="0" y="0"/>
                  <wp:positionH relativeFrom="column">
                    <wp:posOffset>916940</wp:posOffset>
                  </wp:positionH>
                  <wp:positionV relativeFrom="paragraph">
                    <wp:posOffset>-38100</wp:posOffset>
                  </wp:positionV>
                  <wp:extent cx="1927860" cy="1445895"/>
                  <wp:effectExtent l="0" t="0" r="0" b="1905"/>
                  <wp:wrapSquare wrapText="bothSides"/>
                  <wp:docPr id="10131200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20047"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7860" cy="144589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1526" w:type="pct"/>
            <w:vAlign w:val="center"/>
          </w:tcPr>
          <w:p>
            <w:pPr>
              <w:widowControl/>
              <w:spacing w:line="440" w:lineRule="exact"/>
              <w:jc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现场采样</w:t>
            </w:r>
          </w:p>
        </w:tc>
        <w:tc>
          <w:tcPr>
            <w:tcW w:w="3474" w:type="pct"/>
            <w:vAlign w:val="center"/>
          </w:tcPr>
          <w:p>
            <w:pPr>
              <w:spacing w:line="440" w:lineRule="exact"/>
              <w:jc w:val="center"/>
              <w:rPr>
                <w:sz w:val="24"/>
              </w:rPr>
            </w:pPr>
            <w:r>
              <w:rPr>
                <w:sz w:val="24"/>
              </w:rPr>
              <w:drawing>
                <wp:anchor distT="0" distB="0" distL="114300" distR="114300" simplePos="0" relativeHeight="251661312" behindDoc="0" locked="0" layoutInCell="1" allowOverlap="1">
                  <wp:simplePos x="0" y="0"/>
                  <wp:positionH relativeFrom="column">
                    <wp:posOffset>1408430</wp:posOffset>
                  </wp:positionH>
                  <wp:positionV relativeFrom="paragraph">
                    <wp:posOffset>-719455</wp:posOffset>
                  </wp:positionV>
                  <wp:extent cx="1143000" cy="1524000"/>
                  <wp:effectExtent l="0" t="0" r="0" b="0"/>
                  <wp:wrapSquare wrapText="bothSides"/>
                  <wp:docPr id="7960469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46976"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152400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526" w:type="pct"/>
            <w:vAlign w:val="center"/>
          </w:tcPr>
          <w:p>
            <w:pPr>
              <w:widowControl/>
              <w:spacing w:line="440" w:lineRule="exact"/>
              <w:jc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现场检测</w:t>
            </w:r>
          </w:p>
        </w:tc>
        <w:tc>
          <w:tcPr>
            <w:tcW w:w="3474" w:type="pct"/>
            <w:vAlign w:val="center"/>
          </w:tcPr>
          <w:p>
            <w:pPr>
              <w:spacing w:line="440" w:lineRule="exact"/>
              <w:jc w:val="center"/>
              <w:rPr>
                <w:sz w:val="24"/>
              </w:rPr>
            </w:pPr>
            <w:r>
              <w:rPr>
                <w:sz w:val="24"/>
              </w:rPr>
              <w:drawing>
                <wp:anchor distT="0" distB="0" distL="114300" distR="114300" simplePos="0" relativeHeight="251660288" behindDoc="0" locked="0" layoutInCell="1" allowOverlap="1">
                  <wp:simplePos x="0" y="0"/>
                  <wp:positionH relativeFrom="column">
                    <wp:posOffset>1019810</wp:posOffset>
                  </wp:positionH>
                  <wp:positionV relativeFrom="paragraph">
                    <wp:posOffset>-454660</wp:posOffset>
                  </wp:positionV>
                  <wp:extent cx="1914525" cy="1310640"/>
                  <wp:effectExtent l="0" t="0" r="9525" b="3810"/>
                  <wp:wrapSquare wrapText="bothSides"/>
                  <wp:docPr id="1551519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1928"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14525" cy="1310640"/>
                          </a:xfrm>
                          <a:prstGeom prst="rect">
                            <a:avLst/>
                          </a:prstGeom>
                          <a:noFill/>
                        </pic:spPr>
                      </pic:pic>
                    </a:graphicData>
                  </a:graphic>
                </wp:anchor>
              </w:drawing>
            </w:r>
          </w:p>
        </w:tc>
      </w:tr>
    </w:tbl>
    <w:p/>
    <w:sectPr>
      <w:pgSz w:w="11900" w:h="16840"/>
      <w:pgMar w:top="1417" w:right="1417" w:bottom="1417" w:left="1417" w:header="850" w:footer="85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ZDFiZmJlNzE3M2Y5ZDUxMDQyODg2YjAwNjc5MzkifQ=="/>
  </w:docVars>
  <w:rsids>
    <w:rsidRoot w:val="007D1F06"/>
    <w:rsid w:val="0002788C"/>
    <w:rsid w:val="00200C57"/>
    <w:rsid w:val="00243B9D"/>
    <w:rsid w:val="00285FAA"/>
    <w:rsid w:val="002A7734"/>
    <w:rsid w:val="00321B6B"/>
    <w:rsid w:val="0036104C"/>
    <w:rsid w:val="003A56D1"/>
    <w:rsid w:val="0042488F"/>
    <w:rsid w:val="0052566C"/>
    <w:rsid w:val="005C7972"/>
    <w:rsid w:val="006B70FA"/>
    <w:rsid w:val="006B71A8"/>
    <w:rsid w:val="007D1F06"/>
    <w:rsid w:val="00951392"/>
    <w:rsid w:val="00B51F11"/>
    <w:rsid w:val="00BD0366"/>
    <w:rsid w:val="00BE6C5F"/>
    <w:rsid w:val="00C069B7"/>
    <w:rsid w:val="00C174E4"/>
    <w:rsid w:val="00CA4502"/>
    <w:rsid w:val="00DD158F"/>
    <w:rsid w:val="00E65F4E"/>
    <w:rsid w:val="00EB54F4"/>
    <w:rsid w:val="00F20D59"/>
    <w:rsid w:val="0787734D"/>
    <w:rsid w:val="0CCF0636"/>
    <w:rsid w:val="1D0165EA"/>
    <w:rsid w:val="1F3522C3"/>
    <w:rsid w:val="265D7F61"/>
    <w:rsid w:val="2DC41CF0"/>
    <w:rsid w:val="2FAB356C"/>
    <w:rsid w:val="43596B41"/>
    <w:rsid w:val="53FF2B7C"/>
    <w:rsid w:val="55012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21</TotalTime>
  <ScaleCrop>false</ScaleCrop>
  <LinksUpToDate>false</LinksUpToDate>
  <CharactersWithSpaces>290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2022-07-01T05:18:00Z</dcterms:created>
  <dc:creator>Administrator</dc:creator>
  <cp:lastModifiedBy>WPS_1591231617</cp:lastModifiedBy>
  <dcterms:modified xsi:type="dcterms:W3CDTF">2023-10-09T08:39:26Z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03E5C0CE7B61446CB3C6B2EFC5320918</vt:lpwstr>
  </property>
</Properties>
</file>